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Ind w:w="-318" w:type="dxa"/>
        <w:tblLook w:val="01E0" w:firstRow="1" w:lastRow="1" w:firstColumn="1" w:lastColumn="1" w:noHBand="0" w:noVBand="0"/>
      </w:tblPr>
      <w:tblGrid>
        <w:gridCol w:w="5099"/>
        <w:gridCol w:w="5226"/>
      </w:tblGrid>
      <w:tr w:rsidR="00390114" w:rsidRPr="00090166" w:rsidTr="000A6D1B">
        <w:tc>
          <w:tcPr>
            <w:tcW w:w="5099" w:type="dxa"/>
            <w:shd w:val="clear" w:color="auto" w:fill="auto"/>
          </w:tcPr>
          <w:p w:rsidR="00390114" w:rsidRPr="00090166" w:rsidRDefault="00390114" w:rsidP="00390114">
            <w:pPr>
              <w:spacing w:after="0" w:line="240" w:lineRule="auto"/>
              <w:jc w:val="center"/>
              <w:rPr>
                <w:color w:val="000000" w:themeColor="text1"/>
                <w:sz w:val="24"/>
                <w:szCs w:val="24"/>
                <w:lang w:val="nl-NL"/>
              </w:rPr>
            </w:pPr>
            <w:r w:rsidRPr="00090166">
              <w:rPr>
                <w:color w:val="000000" w:themeColor="text1"/>
                <w:sz w:val="24"/>
                <w:szCs w:val="24"/>
                <w:lang w:val="nl-NL"/>
              </w:rPr>
              <w:t>TỔNG LIÊN ĐOÀN LAO ĐỘNG VIỆT NAM</w:t>
            </w:r>
          </w:p>
          <w:p w:rsidR="00390114" w:rsidRPr="00090166" w:rsidRDefault="00390114" w:rsidP="00390114">
            <w:pPr>
              <w:spacing w:after="0" w:line="240" w:lineRule="auto"/>
              <w:jc w:val="center"/>
              <w:rPr>
                <w:color w:val="000000" w:themeColor="text1"/>
                <w:sz w:val="24"/>
                <w:szCs w:val="24"/>
                <w:lang w:val="nl-NL"/>
              </w:rPr>
            </w:pPr>
            <w:r w:rsidRPr="00090166">
              <w:rPr>
                <w:b/>
                <w:color w:val="000000" w:themeColor="text1"/>
                <w:sz w:val="24"/>
                <w:szCs w:val="24"/>
                <w:lang w:val="nl-NL"/>
              </w:rPr>
              <w:t>LIÊN ĐOÀN LAO ĐỘNG TỈNH TÂY NINH</w:t>
            </w:r>
          </w:p>
          <w:p w:rsidR="00390114" w:rsidRPr="00090166" w:rsidRDefault="00390114" w:rsidP="00390114">
            <w:pPr>
              <w:spacing w:after="0" w:line="240" w:lineRule="auto"/>
              <w:jc w:val="center"/>
              <w:rPr>
                <w:color w:val="000000" w:themeColor="text1"/>
                <w:lang w:val="nl-NL"/>
              </w:rPr>
            </w:pPr>
            <w:r>
              <w:rPr>
                <w:noProof/>
                <w:color w:val="000000" w:themeColor="text1"/>
              </w:rPr>
              <mc:AlternateContent>
                <mc:Choice Requires="wps">
                  <w:drawing>
                    <wp:anchor distT="4294967294" distB="4294967294" distL="114300" distR="114300" simplePos="0" relativeHeight="251659264" behindDoc="0" locked="0" layoutInCell="1" allowOverlap="1" wp14:anchorId="5E5CAC3E" wp14:editId="2448A875">
                      <wp:simplePos x="0" y="0"/>
                      <wp:positionH relativeFrom="column">
                        <wp:posOffset>120650</wp:posOffset>
                      </wp:positionH>
                      <wp:positionV relativeFrom="paragraph">
                        <wp:posOffset>3174</wp:posOffset>
                      </wp:positionV>
                      <wp:extent cx="289306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EBE7" id="Line 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5pt" to="23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6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zGfzh3Q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"/>
                  </w:pict>
                </mc:Fallback>
              </mc:AlternateContent>
            </w:r>
          </w:p>
          <w:p w:rsidR="00390114" w:rsidRPr="00233807" w:rsidRDefault="00390114" w:rsidP="00233807">
            <w:pPr>
              <w:spacing w:after="0" w:line="240" w:lineRule="auto"/>
              <w:jc w:val="center"/>
              <w:rPr>
                <w:color w:val="000000" w:themeColor="text1"/>
                <w:lang w:val="nl-NL"/>
              </w:rPr>
            </w:pPr>
            <w:r w:rsidRPr="00090166">
              <w:rPr>
                <w:color w:val="000000" w:themeColor="text1"/>
                <w:lang w:val="nl-NL"/>
              </w:rPr>
              <w:t xml:space="preserve">Số: </w:t>
            </w:r>
            <w:r>
              <w:rPr>
                <w:color w:val="000000" w:themeColor="text1"/>
                <w:lang w:val="nl-NL"/>
              </w:rPr>
              <w:t xml:space="preserve">       </w:t>
            </w:r>
            <w:r w:rsidRPr="00090166">
              <w:rPr>
                <w:color w:val="000000" w:themeColor="text1"/>
                <w:lang w:val="nl-NL"/>
              </w:rPr>
              <w:t>/BC-LĐLĐ</w:t>
            </w:r>
          </w:p>
        </w:tc>
        <w:tc>
          <w:tcPr>
            <w:tcW w:w="5226" w:type="dxa"/>
            <w:shd w:val="clear" w:color="auto" w:fill="auto"/>
          </w:tcPr>
          <w:p w:rsidR="00390114" w:rsidRPr="00090166" w:rsidRDefault="00390114" w:rsidP="00390114">
            <w:pPr>
              <w:spacing w:after="0" w:line="240" w:lineRule="auto"/>
              <w:jc w:val="center"/>
              <w:rPr>
                <w:b/>
                <w:color w:val="000000" w:themeColor="text1"/>
                <w:sz w:val="24"/>
                <w:szCs w:val="24"/>
                <w:lang w:val="nl-NL"/>
              </w:rPr>
            </w:pPr>
            <w:r w:rsidRPr="00090166">
              <w:rPr>
                <w:b/>
                <w:color w:val="000000" w:themeColor="text1"/>
                <w:sz w:val="24"/>
                <w:szCs w:val="24"/>
                <w:lang w:val="nl-NL"/>
              </w:rPr>
              <w:t>CỘNG HÒA XÃ HỘI CHỦ NGHĨA VIỆT NAM</w:t>
            </w:r>
          </w:p>
          <w:p w:rsidR="00390114" w:rsidRPr="00090166" w:rsidRDefault="00390114" w:rsidP="00390114">
            <w:pPr>
              <w:spacing w:after="0" w:line="240" w:lineRule="auto"/>
              <w:jc w:val="center"/>
              <w:rPr>
                <w:b/>
                <w:color w:val="000000" w:themeColor="text1"/>
                <w:lang w:val="nl-NL"/>
              </w:rPr>
            </w:pPr>
            <w:r w:rsidRPr="00090166">
              <w:rPr>
                <w:b/>
                <w:color w:val="000000" w:themeColor="text1"/>
                <w:lang w:val="nl-NL"/>
              </w:rPr>
              <w:t>Độc lập – Tự do – Hạnh phúc</w:t>
            </w:r>
          </w:p>
          <w:p w:rsidR="00390114" w:rsidRPr="00090166" w:rsidRDefault="0026775D" w:rsidP="00390114">
            <w:pPr>
              <w:spacing w:after="0" w:line="240" w:lineRule="auto"/>
              <w:jc w:val="center"/>
              <w:rPr>
                <w:color w:val="000000" w:themeColor="text1"/>
                <w:sz w:val="24"/>
                <w:szCs w:val="24"/>
                <w:lang w:val="nl-NL"/>
              </w:rPr>
            </w:pPr>
            <w:r>
              <w:rPr>
                <w:noProof/>
                <w:color w:val="000000" w:themeColor="text1"/>
                <w:sz w:val="24"/>
                <w:szCs w:val="24"/>
              </w:rPr>
              <mc:AlternateContent>
                <mc:Choice Requires="wps">
                  <w:drawing>
                    <wp:anchor distT="4294967294" distB="4294967294" distL="114300" distR="114300" simplePos="0" relativeHeight="251660288" behindDoc="0" locked="0" layoutInCell="1" allowOverlap="1" wp14:anchorId="1273537E" wp14:editId="6D56CB15">
                      <wp:simplePos x="0" y="0"/>
                      <wp:positionH relativeFrom="column">
                        <wp:posOffset>557530</wp:posOffset>
                      </wp:positionH>
                      <wp:positionV relativeFrom="paragraph">
                        <wp:posOffset>15240</wp:posOffset>
                      </wp:positionV>
                      <wp:extent cx="2070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8B8A" id="Line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pt,1.2pt" to="20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V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"/>
                  </w:pict>
                </mc:Fallback>
              </mc:AlternateContent>
            </w:r>
          </w:p>
          <w:p w:rsidR="00390114" w:rsidRPr="00090166" w:rsidRDefault="00390114" w:rsidP="00153699">
            <w:pPr>
              <w:spacing w:after="0" w:line="240" w:lineRule="auto"/>
              <w:jc w:val="center"/>
              <w:rPr>
                <w:i/>
                <w:color w:val="000000" w:themeColor="text1"/>
                <w:lang w:val="nl-NL"/>
              </w:rPr>
            </w:pPr>
            <w:r w:rsidRPr="00090166">
              <w:rPr>
                <w:i/>
                <w:color w:val="000000" w:themeColor="text1"/>
                <w:lang w:val="nl-NL"/>
              </w:rPr>
              <w:t xml:space="preserve">Tây Ninh, ngày  </w:t>
            </w:r>
            <w:r>
              <w:rPr>
                <w:i/>
                <w:color w:val="000000" w:themeColor="text1"/>
                <w:lang w:val="nl-NL"/>
              </w:rPr>
              <w:t xml:space="preserve">      </w:t>
            </w:r>
            <w:r w:rsidR="00153699">
              <w:rPr>
                <w:i/>
                <w:color w:val="000000" w:themeColor="text1"/>
                <w:lang w:val="nl-NL"/>
              </w:rPr>
              <w:t xml:space="preserve"> tháng 9</w:t>
            </w:r>
            <w:r w:rsidRPr="00090166">
              <w:rPr>
                <w:i/>
                <w:color w:val="000000" w:themeColor="text1"/>
                <w:lang w:val="nl-NL"/>
              </w:rPr>
              <w:t xml:space="preserve"> năm 2023</w:t>
            </w:r>
          </w:p>
        </w:tc>
      </w:tr>
    </w:tbl>
    <w:p w:rsidR="00233807" w:rsidRDefault="00233807" w:rsidP="00D25A9E">
      <w:pPr>
        <w:spacing w:after="0" w:line="240" w:lineRule="auto"/>
        <w:jc w:val="center"/>
        <w:rPr>
          <w:b/>
          <w:sz w:val="32"/>
          <w:szCs w:val="28"/>
        </w:rPr>
      </w:pPr>
    </w:p>
    <w:p w:rsidR="00390114" w:rsidRPr="00D25A9E" w:rsidRDefault="00390114" w:rsidP="00D25A9E">
      <w:pPr>
        <w:spacing w:after="0" w:line="240" w:lineRule="auto"/>
        <w:jc w:val="center"/>
        <w:rPr>
          <w:b/>
          <w:sz w:val="32"/>
          <w:szCs w:val="28"/>
        </w:rPr>
      </w:pPr>
      <w:r w:rsidRPr="00D25A9E">
        <w:rPr>
          <w:b/>
          <w:sz w:val="32"/>
          <w:szCs w:val="28"/>
        </w:rPr>
        <w:t>BÁO CÁO</w:t>
      </w:r>
    </w:p>
    <w:p w:rsidR="00D25A9E" w:rsidRDefault="00D25A9E" w:rsidP="00D25A9E">
      <w:pPr>
        <w:spacing w:after="0" w:line="240" w:lineRule="auto"/>
        <w:jc w:val="center"/>
        <w:rPr>
          <w:b/>
          <w:sz w:val="28"/>
          <w:szCs w:val="28"/>
        </w:rPr>
      </w:pPr>
      <w:r w:rsidRPr="00D25A9E">
        <w:rPr>
          <w:b/>
          <w:sz w:val="28"/>
          <w:szCs w:val="28"/>
        </w:rPr>
        <w:t xml:space="preserve">Chuyên đề về công tác cải cách hành chính và chuyển đổi số </w:t>
      </w:r>
    </w:p>
    <w:p w:rsidR="00D25A9E" w:rsidRDefault="00D25A9E" w:rsidP="00D25A9E">
      <w:pPr>
        <w:spacing w:after="0" w:line="240" w:lineRule="auto"/>
        <w:jc w:val="center"/>
        <w:rPr>
          <w:b/>
          <w:sz w:val="28"/>
          <w:szCs w:val="28"/>
        </w:rPr>
      </w:pPr>
      <w:r w:rsidRPr="00D25A9E">
        <w:rPr>
          <w:b/>
          <w:sz w:val="28"/>
          <w:szCs w:val="28"/>
        </w:rPr>
        <w:t>trong hệ thống Công đoàn tỉnh Tây Ninh</w:t>
      </w:r>
    </w:p>
    <w:p w:rsidR="002235CB" w:rsidRDefault="002235CB" w:rsidP="002235CB">
      <w:pPr>
        <w:spacing w:after="0" w:line="240" w:lineRule="auto"/>
        <w:rPr>
          <w:b/>
          <w:sz w:val="28"/>
          <w:szCs w:val="28"/>
        </w:rPr>
      </w:pPr>
    </w:p>
    <w:p w:rsidR="000E0DDB" w:rsidRPr="001E0C52" w:rsidRDefault="000E0DDB" w:rsidP="001E0C52">
      <w:pPr>
        <w:spacing w:before="120" w:after="0" w:line="240" w:lineRule="auto"/>
        <w:ind w:firstLine="760"/>
        <w:rPr>
          <w:rStyle w:val="Bodytext2"/>
          <w:rFonts w:eastAsia="Calibri"/>
          <w:sz w:val="28"/>
          <w:szCs w:val="28"/>
          <w:lang w:val="en-US"/>
        </w:rPr>
      </w:pPr>
      <w:r w:rsidRPr="001E0C52">
        <w:rPr>
          <w:sz w:val="28"/>
          <w:szCs w:val="28"/>
        </w:rPr>
        <w:t xml:space="preserve">Căn cứ </w:t>
      </w:r>
      <w:r w:rsidRPr="001E0C52">
        <w:rPr>
          <w:rStyle w:val="Bodytext2"/>
          <w:rFonts w:eastAsia="Calibri"/>
          <w:sz w:val="28"/>
          <w:szCs w:val="28"/>
        </w:rPr>
        <w:t>Kế hoạch số 325/KH-LĐLĐ, ngày 05/5/2022 của Ban Chấp hành Liên đoàn Lao động tỉnh Tây Ninh về tổ chức Đại hội Công đoàn các cấp tiến tới Đại hội X Công đoàn tỉnh Tây Ninh và Đại hội XIII Công đoàn Việt Nam;</w:t>
      </w:r>
      <w:r w:rsidRPr="001E0C52">
        <w:rPr>
          <w:rStyle w:val="Bodytext2"/>
          <w:rFonts w:eastAsia="Calibri"/>
          <w:sz w:val="28"/>
          <w:szCs w:val="28"/>
          <w:lang w:val="en-GB"/>
        </w:rPr>
        <w:t xml:space="preserve"> </w:t>
      </w:r>
      <w:r w:rsidRPr="001E0C52">
        <w:rPr>
          <w:rStyle w:val="Bodytext2"/>
          <w:rFonts w:eastAsia="Calibri"/>
          <w:sz w:val="28"/>
          <w:szCs w:val="28"/>
        </w:rPr>
        <w:t xml:space="preserve">Kế hoạch số </w:t>
      </w:r>
      <w:r w:rsidRPr="001E0C52">
        <w:rPr>
          <w:rStyle w:val="Bodytext2"/>
          <w:rFonts w:eastAsia="Calibri"/>
          <w:sz w:val="28"/>
          <w:szCs w:val="28"/>
          <w:lang w:val="en-GB"/>
        </w:rPr>
        <w:t>417</w:t>
      </w:r>
      <w:r w:rsidRPr="001E0C52">
        <w:rPr>
          <w:rStyle w:val="Bodytext2"/>
          <w:rFonts w:eastAsia="Calibri"/>
          <w:sz w:val="28"/>
          <w:szCs w:val="28"/>
        </w:rPr>
        <w:t xml:space="preserve">/KH-LĐLĐ, ngày 23/3/2023 của Ban Thường vụ Liên đoàn Lao động tỉnh Tây Ninh về việc tổ chức Đại hội X Công đoàn tỉnh Tây Ninh, nhiệm kỳ 2023 </w:t>
      </w:r>
      <w:r w:rsidR="00233807">
        <w:rPr>
          <w:rStyle w:val="Bodytext2"/>
          <w:rFonts w:eastAsia="Calibri"/>
          <w:sz w:val="28"/>
          <w:szCs w:val="28"/>
          <w:lang w:val="en-US"/>
        </w:rPr>
        <w:t>-</w:t>
      </w:r>
      <w:r w:rsidRPr="001E0C52">
        <w:rPr>
          <w:rStyle w:val="Bodytext2"/>
          <w:rFonts w:eastAsia="Calibri"/>
          <w:sz w:val="28"/>
          <w:szCs w:val="28"/>
        </w:rPr>
        <w:t xml:space="preserve"> 2028</w:t>
      </w:r>
      <w:r w:rsidRPr="001E0C52">
        <w:rPr>
          <w:rStyle w:val="Bodytext2"/>
          <w:rFonts w:eastAsia="Calibri"/>
          <w:sz w:val="28"/>
          <w:szCs w:val="28"/>
          <w:lang w:val="en-US"/>
        </w:rPr>
        <w:t>; Kế hoạch số 472/KH-LĐLĐ, ngày 17</w:t>
      </w:r>
      <w:r w:rsidRPr="001E0C52">
        <w:rPr>
          <w:rStyle w:val="Bodytext2"/>
          <w:rFonts w:eastAsia="Calibri"/>
          <w:sz w:val="28"/>
          <w:szCs w:val="28"/>
        </w:rPr>
        <w:t>/</w:t>
      </w:r>
      <w:r w:rsidRPr="001E0C52">
        <w:rPr>
          <w:rStyle w:val="Bodytext2"/>
          <w:rFonts w:eastAsia="Calibri"/>
          <w:sz w:val="28"/>
          <w:szCs w:val="28"/>
          <w:lang w:val="en-US"/>
        </w:rPr>
        <w:t>8</w:t>
      </w:r>
      <w:r w:rsidRPr="001E0C52">
        <w:rPr>
          <w:rStyle w:val="Bodytext2"/>
          <w:rFonts w:eastAsia="Calibri"/>
          <w:sz w:val="28"/>
          <w:szCs w:val="28"/>
        </w:rPr>
        <w:t xml:space="preserve">/2023 của Ban Thường vụ Liên đoàn Lao động tỉnh Tây Ninh về </w:t>
      </w:r>
      <w:r w:rsidRPr="001E0C52">
        <w:rPr>
          <w:rStyle w:val="Bodytext2"/>
          <w:rFonts w:eastAsia="Calibri"/>
          <w:sz w:val="28"/>
          <w:szCs w:val="28"/>
          <w:lang w:val="en-US"/>
        </w:rPr>
        <w:t xml:space="preserve">xây dựng báo cáo chuyên đề và báo cáo tham luận phục vụ Đại hội X </w:t>
      </w:r>
      <w:r w:rsidRPr="001E0C52">
        <w:rPr>
          <w:rStyle w:val="Bodytext2"/>
          <w:rFonts w:eastAsia="Calibri"/>
          <w:sz w:val="28"/>
          <w:szCs w:val="28"/>
        </w:rPr>
        <w:t xml:space="preserve">Công đoàn tỉnh Tây Ninh, nhiệm kỳ 2023 </w:t>
      </w:r>
      <w:r w:rsidRPr="001E0C52">
        <w:rPr>
          <w:rStyle w:val="Bodytext2"/>
          <w:rFonts w:eastAsia="Calibri"/>
          <w:sz w:val="28"/>
          <w:szCs w:val="28"/>
          <w:lang w:val="en-US"/>
        </w:rPr>
        <w:t>-</w:t>
      </w:r>
      <w:r w:rsidRPr="001E0C52">
        <w:rPr>
          <w:rStyle w:val="Bodytext2"/>
          <w:rFonts w:eastAsia="Calibri"/>
          <w:sz w:val="28"/>
          <w:szCs w:val="28"/>
        </w:rPr>
        <w:t xml:space="preserve"> 2028</w:t>
      </w:r>
      <w:r w:rsidRPr="001E0C52">
        <w:rPr>
          <w:rStyle w:val="Bodytext2"/>
          <w:rFonts w:eastAsia="Calibri"/>
          <w:sz w:val="28"/>
          <w:szCs w:val="28"/>
          <w:lang w:val="en-US"/>
        </w:rPr>
        <w:t>.</w:t>
      </w:r>
    </w:p>
    <w:p w:rsidR="000E0DDB" w:rsidRPr="001E0C52" w:rsidRDefault="000E0DDB" w:rsidP="001E0C52">
      <w:pPr>
        <w:spacing w:before="120" w:after="0" w:line="240" w:lineRule="auto"/>
        <w:ind w:firstLine="720"/>
        <w:rPr>
          <w:sz w:val="28"/>
          <w:szCs w:val="28"/>
        </w:rPr>
      </w:pPr>
      <w:r w:rsidRPr="001E0C52">
        <w:rPr>
          <w:rStyle w:val="Bodytext2"/>
          <w:rFonts w:eastAsia="Calibri"/>
          <w:sz w:val="28"/>
          <w:szCs w:val="28"/>
        </w:rPr>
        <w:t>Ban Thường vụ Liên đoàn Lao động tỉnh Tây Ninh</w:t>
      </w:r>
      <w:r w:rsidRPr="001E0C52">
        <w:rPr>
          <w:rStyle w:val="Bodytext2"/>
          <w:rFonts w:eastAsia="Calibri"/>
          <w:sz w:val="28"/>
          <w:szCs w:val="28"/>
          <w:lang w:val="en-US"/>
        </w:rPr>
        <w:t xml:space="preserve"> báo cáo c</w:t>
      </w:r>
      <w:r w:rsidRPr="001E0C52">
        <w:rPr>
          <w:sz w:val="28"/>
          <w:szCs w:val="28"/>
        </w:rPr>
        <w:t>huyên đề về công tác cải cách hành chính và chuyển đổi số trong hệ thống Công đoàn tỉnh Tây Ninh như sau:</w:t>
      </w:r>
    </w:p>
    <w:p w:rsidR="00BD4899" w:rsidRPr="001E0C52" w:rsidRDefault="00BD4899" w:rsidP="001E0C52">
      <w:pPr>
        <w:spacing w:before="120" w:after="0" w:line="240" w:lineRule="auto"/>
        <w:ind w:firstLine="720"/>
        <w:rPr>
          <w:rFonts w:cs="Times New Roman"/>
          <w:b/>
          <w:sz w:val="28"/>
          <w:szCs w:val="28"/>
        </w:rPr>
      </w:pPr>
      <w:r w:rsidRPr="001E0C52">
        <w:rPr>
          <w:rFonts w:cs="Times New Roman"/>
          <w:b/>
          <w:sz w:val="28"/>
          <w:szCs w:val="28"/>
        </w:rPr>
        <w:t xml:space="preserve">I. CÔNG TÁC CHỈ ĐẠO </w:t>
      </w:r>
      <w:r w:rsidR="00A05F57" w:rsidRPr="001E0C52">
        <w:rPr>
          <w:rFonts w:cs="Times New Roman"/>
          <w:b/>
          <w:sz w:val="28"/>
          <w:szCs w:val="28"/>
        </w:rPr>
        <w:t>THỰC HIỆN</w:t>
      </w:r>
    </w:p>
    <w:p w:rsidR="00694C41" w:rsidRPr="001E0C52" w:rsidRDefault="00F55776" w:rsidP="001E0C52">
      <w:pPr>
        <w:spacing w:before="120" w:after="0" w:line="240" w:lineRule="auto"/>
        <w:ind w:firstLine="720"/>
        <w:rPr>
          <w:color w:val="000000" w:themeColor="text1"/>
          <w:sz w:val="28"/>
          <w:szCs w:val="28"/>
        </w:rPr>
      </w:pPr>
      <w:r w:rsidRPr="001E0C52">
        <w:rPr>
          <w:rFonts w:cs="Times New Roman"/>
          <w:sz w:val="28"/>
          <w:szCs w:val="28"/>
        </w:rPr>
        <w:t xml:space="preserve">- </w:t>
      </w:r>
      <w:r w:rsidR="00BD4899" w:rsidRPr="001E0C52">
        <w:rPr>
          <w:rFonts w:cs="Times New Roman"/>
          <w:sz w:val="28"/>
          <w:szCs w:val="28"/>
        </w:rPr>
        <w:t xml:space="preserve">Công tác cải cách hành chính (CCHC) và chuyển đổi số trong hệ thống công đoàn tỉnh Tây Ninh được các cấp công đoàn quan tâm, chú trọng, luôn bám sát chỉ đạo của Chính phủ, Thủ tướng Chính phủ, </w:t>
      </w:r>
      <w:r w:rsidR="00970D09" w:rsidRPr="001E0C52">
        <w:rPr>
          <w:rFonts w:cs="Times New Roman"/>
          <w:sz w:val="28"/>
          <w:szCs w:val="28"/>
        </w:rPr>
        <w:t xml:space="preserve">Tổng Liên đoàn Lao động Việt Nam và Tỉnh ủy Tây Ninh. </w:t>
      </w:r>
      <w:r w:rsidR="00970D09" w:rsidRPr="001E0C52">
        <w:rPr>
          <w:sz w:val="28"/>
          <w:szCs w:val="28"/>
        </w:rPr>
        <w:t xml:space="preserve">Liên đoàn Lao động tỉnh đã tổ chức phổ biến, quán triệt sâu rộng đến </w:t>
      </w:r>
      <w:r w:rsidR="00970D09" w:rsidRPr="001E0C52">
        <w:rPr>
          <w:rFonts w:cs="Times New Roman"/>
          <w:sz w:val="28"/>
          <w:szCs w:val="28"/>
        </w:rPr>
        <w:t>các cấp công đoàn</w:t>
      </w:r>
      <w:r w:rsidR="00970D09" w:rsidRPr="001E0C52">
        <w:rPr>
          <w:sz w:val="28"/>
          <w:szCs w:val="28"/>
        </w:rPr>
        <w:t xml:space="preserve">, cán bộ, công chức đoàn viên về nội dung, chương trình </w:t>
      </w:r>
      <w:r w:rsidR="002C6387" w:rsidRPr="001E0C52">
        <w:rPr>
          <w:sz w:val="28"/>
          <w:szCs w:val="28"/>
        </w:rPr>
        <w:t>CCHC</w:t>
      </w:r>
      <w:r w:rsidR="00970D09" w:rsidRPr="001E0C52">
        <w:rPr>
          <w:sz w:val="28"/>
          <w:szCs w:val="28"/>
        </w:rPr>
        <w:t xml:space="preserve">, thủ tục hành chính liên quan và nêu rõ trách nhiệm của các bộ phận liên quan trong thực hiện </w:t>
      </w:r>
      <w:r w:rsidR="002C6387" w:rsidRPr="001E0C52">
        <w:rPr>
          <w:sz w:val="28"/>
          <w:szCs w:val="28"/>
        </w:rPr>
        <w:t>CCHC</w:t>
      </w:r>
      <w:r w:rsidR="00970D09" w:rsidRPr="001E0C52">
        <w:rPr>
          <w:sz w:val="28"/>
          <w:szCs w:val="28"/>
        </w:rPr>
        <w:t xml:space="preserve"> và chuyển đổi số</w:t>
      </w:r>
      <w:r w:rsidR="00B546D2" w:rsidRPr="001E0C52">
        <w:rPr>
          <w:sz w:val="28"/>
          <w:szCs w:val="28"/>
        </w:rPr>
        <w:t>,</w:t>
      </w:r>
      <w:r w:rsidR="00970D09" w:rsidRPr="001E0C52">
        <w:rPr>
          <w:sz w:val="28"/>
          <w:szCs w:val="28"/>
        </w:rPr>
        <w:t xml:space="preserve"> </w:t>
      </w:r>
      <w:r w:rsidR="00B546D2" w:rsidRPr="001E0C52">
        <w:rPr>
          <w:sz w:val="28"/>
          <w:szCs w:val="28"/>
        </w:rPr>
        <w:t>c</w:t>
      </w:r>
      <w:r w:rsidR="00970D09" w:rsidRPr="001E0C52">
        <w:rPr>
          <w:sz w:val="28"/>
          <w:szCs w:val="28"/>
        </w:rPr>
        <w:t xml:space="preserve">ụ thể: </w:t>
      </w:r>
      <w:r w:rsidR="00B546D2" w:rsidRPr="001E0C52">
        <w:rPr>
          <w:rStyle w:val="Bodytext20"/>
          <w:color w:val="000000"/>
          <w:sz w:val="28"/>
          <w:szCs w:val="28"/>
          <w:lang w:eastAsia="vi-VN"/>
        </w:rPr>
        <w:t>Quyết định số 749/QĐ-TTg, ngày 03/6/2020 của Thủ tướng Chính phủ về phê duyệt “Chương trình chuyển đổi số quốc gia đến năm 2025, định hướng đến năm 2030”;</w:t>
      </w:r>
      <w:r w:rsidR="00B546D2" w:rsidRPr="001E0C52">
        <w:rPr>
          <w:sz w:val="28"/>
          <w:szCs w:val="28"/>
          <w:shd w:val="clear" w:color="auto" w:fill="FCFDFE"/>
        </w:rPr>
        <w:t xml:space="preserve"> </w:t>
      </w:r>
      <w:r w:rsidR="00694C41" w:rsidRPr="001E0C52">
        <w:rPr>
          <w:color w:val="000000" w:themeColor="text1"/>
          <w:sz w:val="28"/>
          <w:szCs w:val="28"/>
        </w:rPr>
        <w:t xml:space="preserve">Nghị quyết số 02-NQ/TU, ngày 26/01/2021 của </w:t>
      </w:r>
      <w:r w:rsidR="00694C41" w:rsidRPr="001E0C52">
        <w:rPr>
          <w:rFonts w:cs="Times New Roman"/>
          <w:color w:val="000000" w:themeColor="text1"/>
          <w:sz w:val="28"/>
          <w:szCs w:val="28"/>
        </w:rPr>
        <w:t xml:space="preserve">Ban Thường vụ Tỉnh uỷ </w:t>
      </w:r>
      <w:r w:rsidR="00694C41" w:rsidRPr="001E0C52">
        <w:rPr>
          <w:rFonts w:cs="Times New Roman"/>
          <w:color w:val="000000" w:themeColor="text1"/>
          <w:sz w:val="28"/>
          <w:szCs w:val="28"/>
          <w:lang w:val="vi-VN"/>
        </w:rPr>
        <w:t xml:space="preserve">đã </w:t>
      </w:r>
      <w:r w:rsidR="00694C41" w:rsidRPr="001E0C52">
        <w:rPr>
          <w:rFonts w:cs="Times New Roman"/>
          <w:color w:val="000000" w:themeColor="text1"/>
          <w:sz w:val="28"/>
          <w:szCs w:val="28"/>
        </w:rPr>
        <w:t xml:space="preserve">ban hành </w:t>
      </w:r>
      <w:r w:rsidR="00694C41" w:rsidRPr="001E0C52">
        <w:rPr>
          <w:color w:val="000000" w:themeColor="text1"/>
          <w:sz w:val="28"/>
          <w:szCs w:val="28"/>
        </w:rPr>
        <w:t xml:space="preserve">về việc chuyển đổi số đến năm 2025 và định hướng đến năm 2030; Kế hoạch số 101-KH/TU, ngày 03/10/2022 của </w:t>
      </w:r>
      <w:r w:rsidR="00694C41" w:rsidRPr="001E0C52">
        <w:rPr>
          <w:rFonts w:cs="Times New Roman"/>
          <w:color w:val="000000" w:themeColor="text1"/>
          <w:sz w:val="28"/>
          <w:szCs w:val="28"/>
        </w:rPr>
        <w:t>Ban Thường vụ Tỉnh uỷ</w:t>
      </w:r>
      <w:r w:rsidR="00694C41" w:rsidRPr="001E0C52">
        <w:rPr>
          <w:color w:val="000000" w:themeColor="text1"/>
          <w:sz w:val="28"/>
          <w:szCs w:val="28"/>
        </w:rPr>
        <w:t xml:space="preserve"> về tổ chức Hội nghị “Quán triệt, tuyên truyền và triển khai các nhiệm vụ, giải pháp về chuyển đổi số tỉnh Tây Ninh năm 2022”</w:t>
      </w:r>
      <w:r w:rsidR="00694C41" w:rsidRPr="001E0C52">
        <w:rPr>
          <w:color w:val="000000" w:themeColor="text1"/>
          <w:sz w:val="28"/>
          <w:szCs w:val="28"/>
          <w:lang w:val="vi-VN"/>
        </w:rPr>
        <w:t xml:space="preserve">; </w:t>
      </w:r>
      <w:r w:rsidR="00694C41" w:rsidRPr="001E0C52">
        <w:rPr>
          <w:color w:val="000000" w:themeColor="text1"/>
          <w:sz w:val="28"/>
          <w:szCs w:val="28"/>
        </w:rPr>
        <w:t xml:space="preserve">Đề án số 07-ĐA/TU, ngày 16/6/2022 của </w:t>
      </w:r>
      <w:r w:rsidR="00694C41" w:rsidRPr="001E0C52">
        <w:rPr>
          <w:rFonts w:cs="Times New Roman"/>
          <w:color w:val="000000" w:themeColor="text1"/>
          <w:sz w:val="28"/>
          <w:szCs w:val="28"/>
        </w:rPr>
        <w:t xml:space="preserve">Ban Thường vụ Tỉnh </w:t>
      </w:r>
      <w:r w:rsidR="00A2311F" w:rsidRPr="001E0C52">
        <w:rPr>
          <w:rFonts w:cs="Times New Roman"/>
          <w:color w:val="000000" w:themeColor="text1"/>
          <w:sz w:val="28"/>
          <w:szCs w:val="28"/>
        </w:rPr>
        <w:t>ủy</w:t>
      </w:r>
      <w:r w:rsidR="00694C41" w:rsidRPr="001E0C52">
        <w:rPr>
          <w:color w:val="000000" w:themeColor="text1"/>
          <w:sz w:val="28"/>
          <w:szCs w:val="28"/>
        </w:rPr>
        <w:t xml:space="preserve"> về ứng dụng công nghệ thông tin và cải cách hành chính trong hoạt động của đảng bộ giai đoạn 2021</w:t>
      </w:r>
      <w:r w:rsidR="00A2311F" w:rsidRPr="001E0C52">
        <w:rPr>
          <w:color w:val="000000" w:themeColor="text1"/>
          <w:sz w:val="28"/>
          <w:szCs w:val="28"/>
        </w:rPr>
        <w:t xml:space="preserve"> </w:t>
      </w:r>
      <w:r w:rsidR="00694C41" w:rsidRPr="001E0C52">
        <w:rPr>
          <w:color w:val="000000" w:themeColor="text1"/>
          <w:sz w:val="28"/>
          <w:szCs w:val="28"/>
        </w:rPr>
        <w:t>-</w:t>
      </w:r>
      <w:r w:rsidR="00A2311F" w:rsidRPr="001E0C52">
        <w:rPr>
          <w:color w:val="000000" w:themeColor="text1"/>
          <w:sz w:val="28"/>
          <w:szCs w:val="28"/>
        </w:rPr>
        <w:t xml:space="preserve"> </w:t>
      </w:r>
      <w:r w:rsidR="00694C41" w:rsidRPr="001E0C52">
        <w:rPr>
          <w:color w:val="000000" w:themeColor="text1"/>
          <w:sz w:val="28"/>
          <w:szCs w:val="28"/>
        </w:rPr>
        <w:t>2025</w:t>
      </w:r>
      <w:r w:rsidR="00694C41" w:rsidRPr="001E0C52">
        <w:rPr>
          <w:color w:val="000000" w:themeColor="text1"/>
          <w:sz w:val="28"/>
          <w:szCs w:val="28"/>
          <w:lang w:val="vi-VN"/>
        </w:rPr>
        <w:t xml:space="preserve"> và Kế hoạch số 86-KH/TU ngày 08/7/2022 </w:t>
      </w:r>
      <w:r w:rsidR="00A2311F" w:rsidRPr="001E0C52">
        <w:rPr>
          <w:color w:val="000000" w:themeColor="text1"/>
          <w:sz w:val="28"/>
          <w:szCs w:val="28"/>
        </w:rPr>
        <w:t xml:space="preserve">của </w:t>
      </w:r>
      <w:r w:rsidR="00A2311F" w:rsidRPr="001E0C52">
        <w:rPr>
          <w:rFonts w:cs="Times New Roman"/>
          <w:color w:val="000000" w:themeColor="text1"/>
          <w:sz w:val="28"/>
          <w:szCs w:val="28"/>
        </w:rPr>
        <w:t>Ban Thường vụ Tỉnh uỷ</w:t>
      </w:r>
      <w:r w:rsidR="00A2311F" w:rsidRPr="001E0C52">
        <w:rPr>
          <w:color w:val="000000" w:themeColor="text1"/>
          <w:sz w:val="28"/>
          <w:szCs w:val="28"/>
          <w:lang w:val="vi-VN"/>
        </w:rPr>
        <w:t xml:space="preserve"> </w:t>
      </w:r>
      <w:r w:rsidR="00694C41" w:rsidRPr="001E0C52">
        <w:rPr>
          <w:color w:val="000000" w:themeColor="text1"/>
          <w:sz w:val="28"/>
          <w:szCs w:val="28"/>
          <w:lang w:val="vi-VN"/>
        </w:rPr>
        <w:t xml:space="preserve">về ứng dụng công nghệ thông tin năm 2022 trong các cơ quan đảng tỉnh Tây Ninh. </w:t>
      </w:r>
    </w:p>
    <w:p w:rsidR="00B546D2" w:rsidRPr="001E0C52" w:rsidRDefault="00EC4E9D" w:rsidP="001E0C52">
      <w:pPr>
        <w:spacing w:before="120" w:after="0" w:line="240" w:lineRule="auto"/>
        <w:ind w:firstLine="720"/>
        <w:rPr>
          <w:sz w:val="28"/>
          <w:szCs w:val="28"/>
        </w:rPr>
      </w:pPr>
      <w:r w:rsidRPr="001E0C52">
        <w:rPr>
          <w:sz w:val="28"/>
          <w:szCs w:val="28"/>
        </w:rPr>
        <w:t xml:space="preserve">- </w:t>
      </w:r>
      <w:r w:rsidR="00A2311F" w:rsidRPr="001E0C52">
        <w:rPr>
          <w:sz w:val="28"/>
          <w:szCs w:val="28"/>
        </w:rPr>
        <w:t xml:space="preserve">Ban Chấp hành Liên đoàn Lao động tỉnh </w:t>
      </w:r>
      <w:r w:rsidR="002E70E6" w:rsidRPr="001E0C52">
        <w:rPr>
          <w:sz w:val="28"/>
          <w:szCs w:val="28"/>
        </w:rPr>
        <w:t xml:space="preserve">đã ban hành </w:t>
      </w:r>
      <w:r w:rsidR="00B546D2" w:rsidRPr="001E0C52">
        <w:rPr>
          <w:sz w:val="28"/>
          <w:szCs w:val="28"/>
        </w:rPr>
        <w:t xml:space="preserve">Chương trình hành động số 03/CTrHĐ-LĐLĐ, ngày 03/12/2021 của về thực hiện Chương trình hành động số 02/TTr-BCH, ngày 20/7/2021 của </w:t>
      </w:r>
      <w:r w:rsidR="00B546D2" w:rsidRPr="001E0C52">
        <w:rPr>
          <w:sz w:val="28"/>
          <w:szCs w:val="28"/>
          <w:lang w:val="pt-BR"/>
        </w:rPr>
        <w:t>Ban Chấp hành Tổng Liên đoàn Lao động Việt Nam về thực hiện</w:t>
      </w:r>
      <w:r w:rsidR="00B546D2" w:rsidRPr="001E0C52">
        <w:rPr>
          <w:rStyle w:val="Bodytext20"/>
          <w:color w:val="000000"/>
          <w:sz w:val="28"/>
          <w:szCs w:val="28"/>
          <w:lang w:eastAsia="vi-VN"/>
        </w:rPr>
        <w:t xml:space="preserve"> Nghị quyết số 02-NQ/TW, ngày 12/6/2021 của Bộ Chính trị “Về đổi mới tổ chức và hoạt động của Công đoàn Việt Nam trong tình hình mới”</w:t>
      </w:r>
      <w:r w:rsidR="00B546D2" w:rsidRPr="001E0C52">
        <w:rPr>
          <w:sz w:val="28"/>
          <w:szCs w:val="28"/>
          <w:lang w:val="pt-BR"/>
        </w:rPr>
        <w:t xml:space="preserve">; </w:t>
      </w:r>
      <w:r w:rsidR="00B546D2" w:rsidRPr="001E0C52">
        <w:rPr>
          <w:sz w:val="28"/>
          <w:szCs w:val="28"/>
        </w:rPr>
        <w:t xml:space="preserve">Kế hoạch số 328/KH-LĐLĐ, ngày 06/5/2022 của Ban Thường vụ Liên </w:t>
      </w:r>
      <w:r w:rsidR="00B546D2" w:rsidRPr="001E0C52">
        <w:rPr>
          <w:sz w:val="28"/>
          <w:szCs w:val="28"/>
        </w:rPr>
        <w:lastRenderedPageBreak/>
        <w:t xml:space="preserve">đoàn Lao động tỉnh về việc thực hiện Chương trình số 88-CTr/TU, ngày 26/01/2022 của Ban Thường vụ Tỉnh ủy; Kế hoạch số </w:t>
      </w:r>
      <w:r w:rsidR="002E70E6" w:rsidRPr="001E0C52">
        <w:rPr>
          <w:sz w:val="28"/>
          <w:szCs w:val="28"/>
        </w:rPr>
        <w:t>448/</w:t>
      </w:r>
      <w:r w:rsidR="00B546D2" w:rsidRPr="001E0C52">
        <w:rPr>
          <w:sz w:val="28"/>
          <w:szCs w:val="28"/>
        </w:rPr>
        <w:t>KH</w:t>
      </w:r>
      <w:r w:rsidR="002E70E6" w:rsidRPr="001E0C52">
        <w:rPr>
          <w:sz w:val="28"/>
          <w:szCs w:val="28"/>
        </w:rPr>
        <w:t>-LĐLĐ</w:t>
      </w:r>
      <w:r w:rsidR="00B546D2" w:rsidRPr="001E0C52">
        <w:rPr>
          <w:sz w:val="28"/>
          <w:szCs w:val="28"/>
        </w:rPr>
        <w:t xml:space="preserve">, ngày </w:t>
      </w:r>
      <w:r w:rsidR="002E70E6" w:rsidRPr="001E0C52">
        <w:rPr>
          <w:sz w:val="28"/>
          <w:szCs w:val="28"/>
        </w:rPr>
        <w:t>30</w:t>
      </w:r>
      <w:r w:rsidR="00B546D2" w:rsidRPr="001E0C52">
        <w:rPr>
          <w:sz w:val="28"/>
          <w:szCs w:val="28"/>
        </w:rPr>
        <w:t>/</w:t>
      </w:r>
      <w:r w:rsidR="002E70E6" w:rsidRPr="001E0C52">
        <w:rPr>
          <w:sz w:val="28"/>
          <w:szCs w:val="28"/>
        </w:rPr>
        <w:t>5</w:t>
      </w:r>
      <w:r w:rsidR="00B546D2" w:rsidRPr="001E0C52">
        <w:rPr>
          <w:sz w:val="28"/>
          <w:szCs w:val="28"/>
        </w:rPr>
        <w:t xml:space="preserve">/2023 của Ban Thường vụ </w:t>
      </w:r>
      <w:r w:rsidR="002E70E6" w:rsidRPr="001E0C52">
        <w:rPr>
          <w:sz w:val="28"/>
          <w:szCs w:val="28"/>
        </w:rPr>
        <w:t>Liên đoàn Lao động tỉnh c</w:t>
      </w:r>
      <w:r w:rsidR="002E70E6" w:rsidRPr="001E0C52">
        <w:rPr>
          <w:bCs/>
          <w:sz w:val="28"/>
          <w:szCs w:val="28"/>
        </w:rPr>
        <w:t xml:space="preserve">huyển đổi số trong hệ thống Công đoàn tỉnh Tây Ninh năm 2023 </w:t>
      </w:r>
      <w:r w:rsidR="00B546D2" w:rsidRPr="001E0C52">
        <w:rPr>
          <w:sz w:val="28"/>
          <w:szCs w:val="28"/>
        </w:rPr>
        <w:t>về chuyển đổi số tỉnh Tây Ninh năm 2023.</w:t>
      </w:r>
    </w:p>
    <w:p w:rsidR="00B546D2" w:rsidRPr="001E0C52" w:rsidRDefault="002C6387" w:rsidP="001E0C52">
      <w:pPr>
        <w:spacing w:before="120" w:after="0" w:line="240" w:lineRule="auto"/>
        <w:ind w:firstLine="720"/>
        <w:rPr>
          <w:sz w:val="28"/>
          <w:szCs w:val="28"/>
        </w:rPr>
      </w:pPr>
      <w:r w:rsidRPr="001E0C52">
        <w:rPr>
          <w:sz w:val="28"/>
          <w:szCs w:val="28"/>
        </w:rPr>
        <w:t xml:space="preserve">- Trong thời gian qua, trách nhiệm người đứng đầu trong thực hiện nhiệm vụ </w:t>
      </w:r>
      <w:r w:rsidR="00F55776" w:rsidRPr="001E0C52">
        <w:rPr>
          <w:rFonts w:cs="Times New Roman"/>
          <w:sz w:val="28"/>
          <w:szCs w:val="28"/>
        </w:rPr>
        <w:t>CCHC và chuyển đổi số</w:t>
      </w:r>
      <w:r w:rsidRPr="001E0C52">
        <w:rPr>
          <w:sz w:val="28"/>
          <w:szCs w:val="28"/>
        </w:rPr>
        <w:t xml:space="preserve"> luôn phát huy tốt vai trò của mình. Gương mẫu, đi đầu trong thực hiện các nội dung liên quan đến cải cách hành chính và chịu trách nhiệm về công tác </w:t>
      </w:r>
      <w:r w:rsidR="00F55776" w:rsidRPr="001E0C52">
        <w:rPr>
          <w:rFonts w:cs="Times New Roman"/>
          <w:sz w:val="28"/>
          <w:szCs w:val="28"/>
        </w:rPr>
        <w:t>CCHC và chuyển đổi số</w:t>
      </w:r>
      <w:r w:rsidR="00F55776" w:rsidRPr="001E0C52">
        <w:rPr>
          <w:sz w:val="28"/>
          <w:szCs w:val="28"/>
        </w:rPr>
        <w:t xml:space="preserve"> </w:t>
      </w:r>
      <w:r w:rsidRPr="001E0C52">
        <w:rPr>
          <w:sz w:val="28"/>
          <w:szCs w:val="28"/>
        </w:rPr>
        <w:t xml:space="preserve">trên địa bàn </w:t>
      </w:r>
      <w:r w:rsidR="00F55776" w:rsidRPr="001E0C52">
        <w:rPr>
          <w:sz w:val="28"/>
          <w:szCs w:val="28"/>
        </w:rPr>
        <w:t>quản lý</w:t>
      </w:r>
      <w:r w:rsidRPr="001E0C52">
        <w:rPr>
          <w:sz w:val="28"/>
          <w:szCs w:val="28"/>
        </w:rPr>
        <w:t xml:space="preserve">. </w:t>
      </w:r>
      <w:r w:rsidR="00F55776" w:rsidRPr="001E0C52">
        <w:rPr>
          <w:sz w:val="28"/>
          <w:szCs w:val="28"/>
        </w:rPr>
        <w:t>Liên đoàn Lao động tỉnh</w:t>
      </w:r>
      <w:r w:rsidRPr="001E0C52">
        <w:rPr>
          <w:sz w:val="28"/>
          <w:szCs w:val="28"/>
        </w:rPr>
        <w:t xml:space="preserve"> duy trì đều đặn chế độ giao ban</w:t>
      </w:r>
      <w:r w:rsidR="00F55776" w:rsidRPr="001E0C52">
        <w:rPr>
          <w:sz w:val="28"/>
          <w:szCs w:val="28"/>
        </w:rPr>
        <w:t xml:space="preserve"> ngành, huyện, công đoàn cơ sở</w:t>
      </w:r>
      <w:r w:rsidRPr="001E0C52">
        <w:rPr>
          <w:sz w:val="28"/>
          <w:szCs w:val="28"/>
        </w:rPr>
        <w:t xml:space="preserve">, hội họp của cơ quan. </w:t>
      </w:r>
      <w:r w:rsidR="00F54DF6" w:rsidRPr="001E0C52">
        <w:rPr>
          <w:sz w:val="28"/>
          <w:szCs w:val="28"/>
        </w:rPr>
        <w:t>Các nội dung hội nghị đều chuyển lên website: congdoantayninh, egovldld, trang thông tin công đoàn tỉnh, nhóm zalo… để ngành, huyện, cơ sở lấy nghiên cứu.</w:t>
      </w:r>
      <w:r w:rsidR="001D35EB" w:rsidRPr="001E0C52">
        <w:rPr>
          <w:sz w:val="28"/>
          <w:szCs w:val="28"/>
        </w:rPr>
        <w:t xml:space="preserve"> </w:t>
      </w:r>
    </w:p>
    <w:p w:rsidR="00A05F57" w:rsidRPr="001E0C52" w:rsidRDefault="00A05F57" w:rsidP="001E0C52">
      <w:pPr>
        <w:spacing w:before="120" w:after="0" w:line="240" w:lineRule="auto"/>
        <w:ind w:firstLine="720"/>
        <w:rPr>
          <w:b/>
          <w:color w:val="000000"/>
          <w:sz w:val="28"/>
          <w:szCs w:val="28"/>
        </w:rPr>
      </w:pPr>
      <w:r w:rsidRPr="001E0C52">
        <w:rPr>
          <w:b/>
          <w:color w:val="000000"/>
          <w:sz w:val="28"/>
          <w:szCs w:val="28"/>
        </w:rPr>
        <w:t xml:space="preserve">II. KẾT QUẢ THỰC HIỆN </w:t>
      </w:r>
    </w:p>
    <w:p w:rsidR="00E9186C" w:rsidRPr="001E0C52" w:rsidRDefault="00A05F57" w:rsidP="001E0C52">
      <w:pPr>
        <w:spacing w:before="120" w:after="0" w:line="240" w:lineRule="auto"/>
        <w:ind w:firstLine="720"/>
        <w:rPr>
          <w:b/>
          <w:color w:val="000000" w:themeColor="text1"/>
          <w:sz w:val="28"/>
          <w:szCs w:val="28"/>
        </w:rPr>
      </w:pPr>
      <w:r w:rsidRPr="001E0C52">
        <w:rPr>
          <w:b/>
          <w:color w:val="000000" w:themeColor="text1"/>
          <w:sz w:val="28"/>
          <w:szCs w:val="28"/>
        </w:rPr>
        <w:t>1</w:t>
      </w:r>
      <w:r w:rsidR="00E9186C" w:rsidRPr="001E0C52">
        <w:rPr>
          <w:b/>
          <w:color w:val="000000" w:themeColor="text1"/>
          <w:sz w:val="28"/>
          <w:szCs w:val="28"/>
        </w:rPr>
        <w:t>. Công tác triển khai phần mềm ứng dụng trong hệ thống công đoàn</w:t>
      </w:r>
    </w:p>
    <w:p w:rsidR="00E9186C" w:rsidRPr="001E0C52" w:rsidRDefault="00EC4E9D" w:rsidP="001E0C52">
      <w:pPr>
        <w:spacing w:before="120" w:after="0" w:line="240" w:lineRule="auto"/>
        <w:ind w:firstLine="720"/>
        <w:rPr>
          <w:color w:val="000000" w:themeColor="text1"/>
          <w:sz w:val="28"/>
          <w:szCs w:val="28"/>
        </w:rPr>
      </w:pPr>
      <w:r w:rsidRPr="001E0C52">
        <w:rPr>
          <w:color w:val="000000" w:themeColor="text1"/>
          <w:sz w:val="28"/>
          <w:szCs w:val="28"/>
        </w:rPr>
        <w:t xml:space="preserve">- </w:t>
      </w:r>
      <w:r w:rsidR="00087A10" w:rsidRPr="001E0C52">
        <w:rPr>
          <w:color w:val="000000" w:themeColor="text1"/>
          <w:sz w:val="28"/>
          <w:szCs w:val="28"/>
        </w:rPr>
        <w:t xml:space="preserve">Liên đoàn Lao động tỉnh đã </w:t>
      </w:r>
      <w:r w:rsidR="00E9186C" w:rsidRPr="001E0C52">
        <w:rPr>
          <w:color w:val="000000" w:themeColor="text1"/>
          <w:sz w:val="28"/>
          <w:szCs w:val="28"/>
        </w:rPr>
        <w:t>triển khai sử dụng thống nhất phần mềm gửi, nhận văn bản e</w:t>
      </w:r>
      <w:r w:rsidR="00087A10" w:rsidRPr="001E0C52">
        <w:rPr>
          <w:color w:val="000000" w:themeColor="text1"/>
          <w:sz w:val="28"/>
          <w:szCs w:val="28"/>
        </w:rPr>
        <w:t>g</w:t>
      </w:r>
      <w:r w:rsidR="00E9186C" w:rsidRPr="001E0C52">
        <w:rPr>
          <w:color w:val="000000" w:themeColor="text1"/>
          <w:sz w:val="28"/>
          <w:szCs w:val="28"/>
        </w:rPr>
        <w:t>ov</w:t>
      </w:r>
      <w:r w:rsidR="00087A10" w:rsidRPr="001E0C52">
        <w:rPr>
          <w:color w:val="000000" w:themeColor="text1"/>
          <w:sz w:val="28"/>
          <w:szCs w:val="28"/>
        </w:rPr>
        <w:t>ldl</w:t>
      </w:r>
      <w:r w:rsidR="00782AA6" w:rsidRPr="001E0C52">
        <w:rPr>
          <w:color w:val="000000" w:themeColor="text1"/>
          <w:sz w:val="28"/>
          <w:szCs w:val="28"/>
        </w:rPr>
        <w:t>d</w:t>
      </w:r>
      <w:r w:rsidR="00087A10" w:rsidRPr="001E0C52">
        <w:rPr>
          <w:color w:val="000000" w:themeColor="text1"/>
          <w:sz w:val="28"/>
          <w:szCs w:val="28"/>
        </w:rPr>
        <w:t xml:space="preserve"> cho các ban Liên đoàn Lao động tỉnh</w:t>
      </w:r>
      <w:r w:rsidR="00E9186C" w:rsidRPr="001E0C52">
        <w:rPr>
          <w:color w:val="000000" w:themeColor="text1"/>
          <w:sz w:val="28"/>
          <w:szCs w:val="28"/>
        </w:rPr>
        <w:t xml:space="preserve">, </w:t>
      </w:r>
      <w:r w:rsidR="00087A10" w:rsidRPr="001E0C52">
        <w:rPr>
          <w:color w:val="000000" w:themeColor="text1"/>
          <w:sz w:val="28"/>
          <w:szCs w:val="28"/>
        </w:rPr>
        <w:t xml:space="preserve">công đoàn cấp trên trực tiếp cơ sở, cấp chữ ký số cho lãnh đạo Liên đoàn Lao động tỉnh, lãnh đạo công đoàn cấp trên trực tiếp cơ sở (đang triển khai </w:t>
      </w:r>
      <w:r w:rsidR="00E9186C" w:rsidRPr="001E0C52">
        <w:rPr>
          <w:color w:val="000000" w:themeColor="text1"/>
          <w:sz w:val="28"/>
          <w:szCs w:val="28"/>
        </w:rPr>
        <w:t xml:space="preserve">họp không giấy, nền tảng dùng chung Tây Ninh Smart trên mạng internet cho </w:t>
      </w:r>
      <w:r w:rsidR="00087A10" w:rsidRPr="001E0C52">
        <w:rPr>
          <w:color w:val="000000" w:themeColor="text1"/>
          <w:sz w:val="28"/>
          <w:szCs w:val="28"/>
        </w:rPr>
        <w:t>các công đoàn cấp trên trực tiếp cơ sở)</w:t>
      </w:r>
      <w:r w:rsidR="00E9186C" w:rsidRPr="001E0C52">
        <w:rPr>
          <w:color w:val="000000" w:themeColor="text1"/>
          <w:sz w:val="28"/>
          <w:szCs w:val="28"/>
        </w:rPr>
        <w:t xml:space="preserve">; các phần mềm đáp ứng tốt kết nối, quản lý, khai thác thông tin, liên thông dữ liệu, văn bản nhanh chóng giữa </w:t>
      </w:r>
      <w:r w:rsidR="00956288" w:rsidRPr="001E0C52">
        <w:rPr>
          <w:color w:val="000000" w:themeColor="text1"/>
          <w:sz w:val="28"/>
          <w:szCs w:val="28"/>
        </w:rPr>
        <w:t>Liên đoàn Lao động tỉnh và công đoàn cấp trên trực tiếp cơ sở,</w:t>
      </w:r>
      <w:r w:rsidR="00E9186C" w:rsidRPr="001E0C52">
        <w:rPr>
          <w:color w:val="000000" w:themeColor="text1"/>
          <w:sz w:val="28"/>
          <w:szCs w:val="28"/>
        </w:rPr>
        <w:t xml:space="preserve"> mang lại hiệu quả tích cực trong công tác tham mưu của đơn vị</w:t>
      </w:r>
      <w:r w:rsidR="00956288" w:rsidRPr="001E0C52">
        <w:rPr>
          <w:color w:val="000000" w:themeColor="text1"/>
          <w:sz w:val="28"/>
          <w:szCs w:val="28"/>
        </w:rPr>
        <w:t xml:space="preserve"> trực thuộc Liên đoàn Lao động tỉnh.</w:t>
      </w:r>
    </w:p>
    <w:p w:rsidR="00B729A8" w:rsidRPr="001E0C52" w:rsidRDefault="00CA7E36" w:rsidP="001E0C52">
      <w:pPr>
        <w:spacing w:before="120" w:after="0" w:line="240" w:lineRule="auto"/>
        <w:ind w:firstLine="720"/>
        <w:rPr>
          <w:sz w:val="28"/>
          <w:szCs w:val="28"/>
        </w:rPr>
      </w:pPr>
      <w:r w:rsidRPr="001E0C52">
        <w:rPr>
          <w:sz w:val="28"/>
          <w:szCs w:val="28"/>
        </w:rPr>
        <w:t xml:space="preserve">- </w:t>
      </w:r>
      <w:r w:rsidR="00380AE3" w:rsidRPr="001E0C52">
        <w:rPr>
          <w:sz w:val="28"/>
          <w:szCs w:val="28"/>
        </w:rPr>
        <w:t xml:space="preserve">Phần mềm quản lý đoàn viên </w:t>
      </w:r>
      <w:r w:rsidR="00956288" w:rsidRPr="001E0C52">
        <w:rPr>
          <w:sz w:val="28"/>
          <w:szCs w:val="28"/>
        </w:rPr>
        <w:t>đã triển khai và tập huấn hằng năm cho các công đoàn cấp trên trực tiếp cơ sở và công đoàn cơ sở, đến nay lượt truy cập 154.203</w:t>
      </w:r>
      <w:r w:rsidR="006B6087" w:rsidRPr="001E0C52">
        <w:rPr>
          <w:sz w:val="28"/>
          <w:szCs w:val="28"/>
        </w:rPr>
        <w:t xml:space="preserve"> </w:t>
      </w:r>
      <w:r w:rsidR="00956288" w:rsidRPr="001E0C52">
        <w:rPr>
          <w:sz w:val="28"/>
          <w:szCs w:val="28"/>
        </w:rPr>
        <w:t xml:space="preserve">đoàn viên / </w:t>
      </w:r>
      <w:r w:rsidR="006B6087" w:rsidRPr="001E0C52">
        <w:rPr>
          <w:sz w:val="28"/>
          <w:szCs w:val="28"/>
        </w:rPr>
        <w:t>183.210 đoàn viên công đoàn.</w:t>
      </w:r>
      <w:r w:rsidR="00304FFB" w:rsidRPr="001E0C52">
        <w:rPr>
          <w:sz w:val="28"/>
          <w:szCs w:val="28"/>
        </w:rPr>
        <w:t xml:space="preserve"> </w:t>
      </w:r>
    </w:p>
    <w:p w:rsidR="00B729A8" w:rsidRPr="001E0C52" w:rsidRDefault="00CA7E36" w:rsidP="001E0C52">
      <w:pPr>
        <w:spacing w:before="120" w:after="0" w:line="240" w:lineRule="auto"/>
        <w:ind w:firstLine="720"/>
        <w:rPr>
          <w:sz w:val="28"/>
          <w:szCs w:val="28"/>
        </w:rPr>
      </w:pPr>
      <w:r w:rsidRPr="001E0C52">
        <w:rPr>
          <w:sz w:val="28"/>
          <w:szCs w:val="28"/>
        </w:rPr>
        <w:t xml:space="preserve">- </w:t>
      </w:r>
      <w:r w:rsidR="00B729A8" w:rsidRPr="001E0C52">
        <w:rPr>
          <w:sz w:val="28"/>
          <w:szCs w:val="28"/>
        </w:rPr>
        <w:t>Chuyển đổi số trong lĩnh vực kế toán có thể hiểu đơn giản là việc ứng dụng các công nghệ số vào các nghiệp vụ kế toán, giúp các nghiệp vụ kế toán được triển khai nhanh chóng, hiệu quả hơn mà vẫn tối ưu, tiết kiệm nhân lực, thời gian chi phí của đơn vị. Đối với công tác kế toán, do mang tính chất đặc thù làm việc với tài liệu, giấy tờ nhiều nên quá trình chuyển đổi số cũng có những khác biệt. Hiện nay, chuyển đổi số tài chính kế toán Công đoàn tỉnh Tây Ninh cũng đang dần bắt nhịp với xu thế tất yếu</w:t>
      </w:r>
      <w:r w:rsidR="00790077" w:rsidRPr="001E0C52">
        <w:rPr>
          <w:sz w:val="28"/>
          <w:szCs w:val="28"/>
        </w:rPr>
        <w:t>,</w:t>
      </w:r>
      <w:r w:rsidR="00B729A8" w:rsidRPr="001E0C52">
        <w:rPr>
          <w:sz w:val="28"/>
          <w:szCs w:val="28"/>
        </w:rPr>
        <w:t xml:space="preserve"> tạo môi trường làm việc thuận lợi cho kế toán chủ động trong ghi chép, sử dụng và truy vết dữ liệu tăng hiệu quả trong công tác quản lý, nâng cao hiệu quả quản trị của đơn vị.</w:t>
      </w:r>
    </w:p>
    <w:p w:rsidR="00A05F57" w:rsidRPr="001E0C52" w:rsidRDefault="00A05F57" w:rsidP="001E0C52">
      <w:pPr>
        <w:spacing w:before="120" w:after="0" w:line="240" w:lineRule="auto"/>
        <w:ind w:firstLine="720"/>
        <w:rPr>
          <w:color w:val="000000" w:themeColor="text1"/>
          <w:sz w:val="28"/>
          <w:szCs w:val="28"/>
        </w:rPr>
      </w:pPr>
      <w:r w:rsidRPr="001E0C52">
        <w:rPr>
          <w:b/>
          <w:color w:val="000000" w:themeColor="text1"/>
          <w:sz w:val="28"/>
          <w:szCs w:val="28"/>
        </w:rPr>
        <w:t>2.</w:t>
      </w:r>
      <w:r w:rsidRPr="001E0C52">
        <w:rPr>
          <w:b/>
          <w:color w:val="000000" w:themeColor="text1"/>
          <w:sz w:val="28"/>
          <w:szCs w:val="28"/>
          <w:lang w:val="vi-VN"/>
        </w:rPr>
        <w:t xml:space="preserve"> </w:t>
      </w:r>
      <w:r w:rsidRPr="001E0C52">
        <w:rPr>
          <w:b/>
          <w:color w:val="000000" w:themeColor="text1"/>
          <w:sz w:val="28"/>
          <w:szCs w:val="28"/>
        </w:rPr>
        <w:t>Công tác</w:t>
      </w:r>
      <w:r w:rsidRPr="001E0C52">
        <w:rPr>
          <w:b/>
          <w:color w:val="000000" w:themeColor="text1"/>
          <w:sz w:val="28"/>
          <w:szCs w:val="28"/>
          <w:lang w:val="vi-VN"/>
        </w:rPr>
        <w:t xml:space="preserve"> quản trị, hạ tầng kỹ thuật</w:t>
      </w:r>
    </w:p>
    <w:p w:rsidR="00A05F57" w:rsidRPr="001E0C52" w:rsidRDefault="00A05F57" w:rsidP="001E0C52">
      <w:pPr>
        <w:spacing w:before="120" w:after="0" w:line="240" w:lineRule="auto"/>
        <w:ind w:firstLine="720"/>
        <w:rPr>
          <w:color w:val="000000" w:themeColor="text1"/>
          <w:sz w:val="28"/>
          <w:szCs w:val="28"/>
        </w:rPr>
      </w:pPr>
      <w:r w:rsidRPr="001E0C52">
        <w:rPr>
          <w:sz w:val="28"/>
          <w:szCs w:val="28"/>
        </w:rPr>
        <w:t xml:space="preserve">- Liên đoàn Lao động tỉnh </w:t>
      </w:r>
      <w:r w:rsidRPr="001E0C52">
        <w:rPr>
          <w:color w:val="000000" w:themeColor="text1"/>
          <w:sz w:val="28"/>
          <w:szCs w:val="28"/>
        </w:rPr>
        <w:t xml:space="preserve">đã </w:t>
      </w:r>
      <w:r w:rsidRPr="001E0C52">
        <w:rPr>
          <w:rFonts w:eastAsia="Times New Roman" w:cs="Times New Roman"/>
          <w:color w:val="000000" w:themeColor="text1"/>
          <w:sz w:val="28"/>
          <w:szCs w:val="28"/>
        </w:rPr>
        <w:t>kết nối mạng thông tin diện rộng của Tỉnh ủy, Tổng Liên đoàn Lao động Việt Nam và các cấp công đoàn trong toàn tỉnh. Tốc độ đường truyền về cơ bản đã đáp ứng được nhu cầu kết nối, sử dụng ổn định từ tỉnh đến cơ sở; m</w:t>
      </w:r>
      <w:r w:rsidRPr="001E0C52">
        <w:rPr>
          <w:color w:val="000000" w:themeColor="text1"/>
          <w:sz w:val="28"/>
          <w:szCs w:val="28"/>
        </w:rPr>
        <w:t xml:space="preserve">ạng Internet được 100% </w:t>
      </w:r>
      <w:r w:rsidRPr="001E0C52">
        <w:rPr>
          <w:rFonts w:eastAsia="Times New Roman" w:cs="Times New Roman"/>
          <w:color w:val="000000" w:themeColor="text1"/>
          <w:sz w:val="28"/>
          <w:szCs w:val="28"/>
        </w:rPr>
        <w:t xml:space="preserve">các cấp công đoàn </w:t>
      </w:r>
      <w:r w:rsidRPr="001E0C52">
        <w:rPr>
          <w:color w:val="000000" w:themeColor="text1"/>
          <w:sz w:val="28"/>
          <w:szCs w:val="28"/>
        </w:rPr>
        <w:t xml:space="preserve">triển khai sử dụng trực tiếp từ nhà cung cấp dịch vụ; hạ tầng mạng Internet luôn được quan tâm nâng cấp, bổ sung, thay thế đáp ứng nhu cầu công việc (từ năm 2015 đến nay đã nâng cấp các thiết bị mạng, đường truyền mạng tại cơ quan </w:t>
      </w:r>
      <w:r w:rsidRPr="001E0C52">
        <w:rPr>
          <w:sz w:val="28"/>
          <w:szCs w:val="28"/>
        </w:rPr>
        <w:t xml:space="preserve">Liên đoàn Lao động tỉnh) </w:t>
      </w:r>
      <w:r w:rsidRPr="001E0C52">
        <w:rPr>
          <w:color w:val="000000" w:themeColor="text1"/>
          <w:sz w:val="28"/>
          <w:szCs w:val="28"/>
        </w:rPr>
        <w:t xml:space="preserve">đảm </w:t>
      </w:r>
      <w:r w:rsidRPr="001E0C52">
        <w:rPr>
          <w:color w:val="000000" w:themeColor="text1"/>
          <w:sz w:val="28"/>
          <w:szCs w:val="28"/>
        </w:rPr>
        <w:lastRenderedPageBreak/>
        <w:t>bảo đáp ứng tốt kết nối sử dụng các hệ thống thông tin dùng chung trên mạng Internet.</w:t>
      </w:r>
    </w:p>
    <w:p w:rsidR="00A05F57" w:rsidRPr="001E0C52" w:rsidRDefault="00A05F57" w:rsidP="001E0C52">
      <w:pPr>
        <w:spacing w:before="120" w:after="0" w:line="240" w:lineRule="auto"/>
        <w:ind w:firstLine="720"/>
        <w:rPr>
          <w:color w:val="000000" w:themeColor="text1"/>
          <w:sz w:val="28"/>
          <w:szCs w:val="28"/>
        </w:rPr>
      </w:pPr>
      <w:r w:rsidRPr="001E0C52">
        <w:rPr>
          <w:color w:val="000000" w:themeColor="text1"/>
          <w:sz w:val="28"/>
          <w:szCs w:val="28"/>
        </w:rPr>
        <w:t>- Thiết bị công nghệ thông tin cho cán bộ công đoàn chuyên trách Liên đoàn Lao động tỉnh phục vụ theo yêu cầu công việc luôn được chú trọng, hằng năm đều được thực hiện rà soát, sắp xếp thiết bị để tiến hành mua sắm bổ sung đáp ứng theo nguyên tắc bố trí máy tính sử dụng trên mạng internet. Ngoài ra, các thiết bị công nghệ thông tin được thực hiện bảo dưỡng vệ sinh nhằm kéo dài tuổi thọ, thời gian hoạt động và gia tăng được mức độ sẵn sàng phục vụ của các thiết bị, sử dụng tối đa công suất theo thiết kế, đồng thời giảm chi phí cho việc sửa chữa, bảo trì lớn các thiết bị. Năm 2023, Ban Thường vụ Liên đoàn Lao động tỉnh phê duyệt chủ trương m</w:t>
      </w:r>
      <w:r w:rsidRPr="001E0C52">
        <w:rPr>
          <w:sz w:val="28"/>
          <w:szCs w:val="28"/>
        </w:rPr>
        <w:t>ua sắm thiết bị phục vụ công tác năm 2023 tại cơ quan Liên đoàn Lao động tỉnh Tây Ninh.</w:t>
      </w:r>
    </w:p>
    <w:p w:rsidR="00B85B25" w:rsidRPr="001E0C52" w:rsidRDefault="00A05F57" w:rsidP="001E0C52">
      <w:pPr>
        <w:spacing w:before="120" w:after="0" w:line="240" w:lineRule="auto"/>
        <w:ind w:firstLine="720"/>
        <w:rPr>
          <w:b/>
          <w:color w:val="000000" w:themeColor="text1"/>
          <w:sz w:val="28"/>
          <w:szCs w:val="28"/>
          <w:lang w:val="vi-VN"/>
        </w:rPr>
      </w:pPr>
      <w:r w:rsidRPr="001E0C52">
        <w:rPr>
          <w:b/>
          <w:color w:val="000000" w:themeColor="text1"/>
          <w:sz w:val="28"/>
          <w:szCs w:val="28"/>
        </w:rPr>
        <w:t>3</w:t>
      </w:r>
      <w:r w:rsidR="00B85B25" w:rsidRPr="001E0C52">
        <w:rPr>
          <w:b/>
          <w:color w:val="000000" w:themeColor="text1"/>
          <w:sz w:val="28"/>
          <w:szCs w:val="28"/>
        </w:rPr>
        <w:t xml:space="preserve">. </w:t>
      </w:r>
      <w:r w:rsidR="00B85B25" w:rsidRPr="001E0C52">
        <w:rPr>
          <w:b/>
          <w:color w:val="000000" w:themeColor="text1"/>
          <w:sz w:val="28"/>
          <w:szCs w:val="28"/>
          <w:lang w:val="vi-VN"/>
        </w:rPr>
        <w:t>Công tác đào tạo, tập huấn</w:t>
      </w:r>
    </w:p>
    <w:p w:rsidR="00B85B25" w:rsidRPr="001E0C52" w:rsidRDefault="00B85B25" w:rsidP="001E0C52">
      <w:pPr>
        <w:spacing w:before="120" w:after="0" w:line="240" w:lineRule="auto"/>
        <w:ind w:firstLine="720"/>
        <w:rPr>
          <w:rFonts w:cs="Times New Roman"/>
          <w:sz w:val="28"/>
          <w:szCs w:val="28"/>
        </w:rPr>
      </w:pPr>
      <w:r w:rsidRPr="001E0C52">
        <w:rPr>
          <w:rFonts w:cs="Times New Roman"/>
          <w:sz w:val="28"/>
          <w:szCs w:val="28"/>
        </w:rPr>
        <w:t xml:space="preserve">Công tác đào tạo, tập huấn cho cán bộ </w:t>
      </w:r>
      <w:r w:rsidR="003F4585" w:rsidRPr="001E0C52">
        <w:rPr>
          <w:rFonts w:cs="Times New Roman"/>
          <w:sz w:val="28"/>
          <w:szCs w:val="28"/>
        </w:rPr>
        <w:t xml:space="preserve">công đoàn </w:t>
      </w:r>
      <w:r w:rsidRPr="001E0C52">
        <w:rPr>
          <w:rFonts w:cs="Times New Roman"/>
          <w:sz w:val="28"/>
          <w:szCs w:val="28"/>
        </w:rPr>
        <w:t xml:space="preserve">chuyên trách </w:t>
      </w:r>
      <w:r w:rsidR="003F4585" w:rsidRPr="001E0C52">
        <w:rPr>
          <w:rFonts w:cs="Times New Roman"/>
          <w:sz w:val="28"/>
          <w:szCs w:val="28"/>
        </w:rPr>
        <w:t>luôn được Liên đoàn Lao động tỉnh Tây Ninh</w:t>
      </w:r>
      <w:r w:rsidRPr="001E0C52">
        <w:rPr>
          <w:rFonts w:cs="Times New Roman"/>
          <w:sz w:val="28"/>
          <w:szCs w:val="28"/>
        </w:rPr>
        <w:t xml:space="preserve"> quan tâm chỉ đạo, thực hiện, c</w:t>
      </w:r>
      <w:r w:rsidRPr="001E0C52">
        <w:rPr>
          <w:sz w:val="28"/>
          <w:szCs w:val="28"/>
        </w:rPr>
        <w:t>ử tham gia các lớp tập huấn công nghệ thông tin</w:t>
      </w:r>
      <w:r w:rsidR="003F4585" w:rsidRPr="001E0C52">
        <w:rPr>
          <w:sz w:val="28"/>
          <w:szCs w:val="28"/>
        </w:rPr>
        <w:t>, văn thư</w:t>
      </w:r>
      <w:r w:rsidRPr="001E0C52">
        <w:rPr>
          <w:sz w:val="28"/>
          <w:szCs w:val="28"/>
        </w:rPr>
        <w:t xml:space="preserve"> do </w:t>
      </w:r>
      <w:r w:rsidR="003F4585" w:rsidRPr="001E0C52">
        <w:rPr>
          <w:sz w:val="28"/>
          <w:szCs w:val="28"/>
        </w:rPr>
        <w:t>tỉnh</w:t>
      </w:r>
      <w:r w:rsidRPr="001E0C52">
        <w:rPr>
          <w:sz w:val="28"/>
          <w:szCs w:val="28"/>
        </w:rPr>
        <w:t xml:space="preserve"> </w:t>
      </w:r>
      <w:r w:rsidR="003F4585" w:rsidRPr="001E0C52">
        <w:rPr>
          <w:sz w:val="28"/>
          <w:szCs w:val="28"/>
        </w:rPr>
        <w:t xml:space="preserve">và Liên đoàn Lao động tỉnh </w:t>
      </w:r>
      <w:r w:rsidRPr="001E0C52">
        <w:rPr>
          <w:sz w:val="28"/>
          <w:szCs w:val="28"/>
        </w:rPr>
        <w:t>tổ chức,</w:t>
      </w:r>
      <w:r w:rsidRPr="001E0C52">
        <w:rPr>
          <w:color w:val="FF0000"/>
          <w:sz w:val="28"/>
          <w:szCs w:val="28"/>
        </w:rPr>
        <w:t xml:space="preserve"> </w:t>
      </w:r>
      <w:r w:rsidRPr="001E0C52">
        <w:rPr>
          <w:rFonts w:cs="Times New Roman"/>
          <w:sz w:val="28"/>
          <w:szCs w:val="28"/>
        </w:rPr>
        <w:t>cụ thể:</w:t>
      </w:r>
      <w:r w:rsidR="003F4585" w:rsidRPr="001E0C52">
        <w:rPr>
          <w:rFonts w:cs="Times New Roman"/>
          <w:sz w:val="28"/>
          <w:szCs w:val="28"/>
        </w:rPr>
        <w:t xml:space="preserve"> </w:t>
      </w:r>
    </w:p>
    <w:p w:rsidR="003F4585" w:rsidRPr="001E0C52" w:rsidRDefault="003F4585" w:rsidP="001E0C52">
      <w:pPr>
        <w:spacing w:before="120" w:after="0" w:line="240" w:lineRule="auto"/>
        <w:ind w:firstLine="720"/>
        <w:rPr>
          <w:rFonts w:eastAsia="Tahoma"/>
          <w:sz w:val="28"/>
          <w:szCs w:val="28"/>
          <w:lang w:bidi="vi-VN"/>
        </w:rPr>
      </w:pPr>
      <w:r w:rsidRPr="001E0C52">
        <w:rPr>
          <w:rFonts w:eastAsia="Tahoma"/>
          <w:sz w:val="28"/>
          <w:szCs w:val="28"/>
          <w:lang w:bidi="vi-VN"/>
        </w:rPr>
        <w:t>+ 56 cán bộ, công chức tham gia học và thi lớp ứng dụng công nghệ thông tin cơ bản, góp phần hoàn chỉnh kiến thức, đảm bảo tiêu chuẩn theo quy định.</w:t>
      </w:r>
    </w:p>
    <w:p w:rsidR="00B85B25" w:rsidRPr="001E0C52" w:rsidRDefault="00380AE3" w:rsidP="001E0C52">
      <w:pPr>
        <w:spacing w:before="120" w:after="0" w:line="240" w:lineRule="auto"/>
        <w:ind w:firstLine="567"/>
        <w:rPr>
          <w:rFonts w:cs="Times New Roman"/>
          <w:sz w:val="28"/>
          <w:szCs w:val="28"/>
        </w:rPr>
      </w:pPr>
      <w:r w:rsidRPr="001E0C52">
        <w:rPr>
          <w:rFonts w:cs="Times New Roman"/>
          <w:sz w:val="28"/>
          <w:szCs w:val="28"/>
        </w:rPr>
        <w:tab/>
      </w:r>
      <w:r w:rsidR="00B85B25" w:rsidRPr="001E0C52">
        <w:rPr>
          <w:rFonts w:cs="Times New Roman"/>
          <w:sz w:val="28"/>
          <w:szCs w:val="28"/>
        </w:rPr>
        <w:t xml:space="preserve">+ Bồi dưỡng công tác công nghệ thông tin, chuyển đổi số tại </w:t>
      </w:r>
      <w:r w:rsidRPr="001E0C52">
        <w:rPr>
          <w:rFonts w:cs="Times New Roman"/>
          <w:sz w:val="28"/>
          <w:szCs w:val="28"/>
        </w:rPr>
        <w:t>Hội trường Tỉnh ủy</w:t>
      </w:r>
      <w:r w:rsidR="00B85B25" w:rsidRPr="001E0C52">
        <w:rPr>
          <w:rFonts w:cs="Times New Roman"/>
          <w:sz w:val="28"/>
          <w:szCs w:val="28"/>
        </w:rPr>
        <w:t>: 0</w:t>
      </w:r>
      <w:r w:rsidRPr="001E0C52">
        <w:rPr>
          <w:rFonts w:cs="Times New Roman"/>
          <w:sz w:val="28"/>
          <w:szCs w:val="28"/>
        </w:rPr>
        <w:t>4</w:t>
      </w:r>
      <w:r w:rsidR="00B85B25" w:rsidRPr="001E0C52">
        <w:rPr>
          <w:rFonts w:cs="Times New Roman"/>
          <w:sz w:val="28"/>
          <w:szCs w:val="28"/>
        </w:rPr>
        <w:t xml:space="preserve"> đồng chí.</w:t>
      </w:r>
    </w:p>
    <w:p w:rsidR="00380AE3" w:rsidRPr="001E0C52" w:rsidRDefault="00380AE3" w:rsidP="001E0C52">
      <w:pPr>
        <w:spacing w:before="120" w:after="0" w:line="240" w:lineRule="auto"/>
        <w:ind w:firstLine="720"/>
        <w:rPr>
          <w:rFonts w:cs="Times New Roman"/>
          <w:sz w:val="28"/>
          <w:szCs w:val="28"/>
        </w:rPr>
      </w:pPr>
      <w:r w:rsidRPr="001E0C52">
        <w:rPr>
          <w:sz w:val="28"/>
          <w:szCs w:val="28"/>
        </w:rPr>
        <w:t xml:space="preserve">+ Phần mềm quản lý đoàn viên công đoàn cho 68 </w:t>
      </w:r>
      <w:r w:rsidRPr="001E0C52">
        <w:rPr>
          <w:rFonts w:cs="Times New Roman"/>
          <w:sz w:val="28"/>
          <w:szCs w:val="28"/>
        </w:rPr>
        <w:t>cán bộ công đoàn chuyên trách và 2.050 cán bộ công đoàn không chuyên trách.</w:t>
      </w:r>
    </w:p>
    <w:p w:rsidR="00380AE3" w:rsidRPr="001E0C52" w:rsidRDefault="00380AE3" w:rsidP="001E0C52">
      <w:pPr>
        <w:spacing w:before="120" w:after="0" w:line="240" w:lineRule="auto"/>
        <w:ind w:firstLine="720"/>
        <w:rPr>
          <w:rFonts w:cs="Times New Roman"/>
          <w:sz w:val="28"/>
          <w:szCs w:val="28"/>
        </w:rPr>
      </w:pPr>
      <w:r w:rsidRPr="001E0C52">
        <w:rPr>
          <w:rFonts w:cs="Times New Roman"/>
          <w:sz w:val="28"/>
          <w:szCs w:val="28"/>
        </w:rPr>
        <w:t>+ Tập huấn công tác văn thư lưu trữ tại Lâm Đồng: 01 đồng chí.</w:t>
      </w:r>
    </w:p>
    <w:p w:rsidR="00380AE3" w:rsidRPr="001E0C52" w:rsidRDefault="00B85B25" w:rsidP="001E0C52">
      <w:pPr>
        <w:spacing w:before="120" w:after="0" w:line="240" w:lineRule="auto"/>
        <w:ind w:firstLine="720"/>
        <w:rPr>
          <w:rFonts w:cs="Times New Roman"/>
          <w:sz w:val="28"/>
          <w:szCs w:val="28"/>
        </w:rPr>
      </w:pPr>
      <w:r w:rsidRPr="001E0C52">
        <w:rPr>
          <w:rFonts w:cs="Times New Roman"/>
          <w:sz w:val="28"/>
          <w:szCs w:val="28"/>
        </w:rPr>
        <w:t>+ Sử dụng phần mềm xử lý văn bản eGov</w:t>
      </w:r>
      <w:r w:rsidR="00380AE3" w:rsidRPr="001E0C52">
        <w:rPr>
          <w:rFonts w:cs="Times New Roman"/>
          <w:sz w:val="28"/>
          <w:szCs w:val="28"/>
        </w:rPr>
        <w:t>ldld</w:t>
      </w:r>
      <w:r w:rsidRPr="001E0C52">
        <w:rPr>
          <w:rFonts w:cs="Times New Roman"/>
          <w:sz w:val="28"/>
          <w:szCs w:val="28"/>
        </w:rPr>
        <w:t xml:space="preserve">: </w:t>
      </w:r>
      <w:r w:rsidR="00380AE3" w:rsidRPr="001E0C52">
        <w:rPr>
          <w:rFonts w:cs="Times New Roman"/>
          <w:sz w:val="28"/>
          <w:szCs w:val="28"/>
        </w:rPr>
        <w:t>6</w:t>
      </w:r>
      <w:r w:rsidRPr="001E0C52">
        <w:rPr>
          <w:rFonts w:cs="Times New Roman"/>
          <w:sz w:val="28"/>
          <w:szCs w:val="28"/>
        </w:rPr>
        <w:t xml:space="preserve">8 </w:t>
      </w:r>
      <w:r w:rsidR="00380AE3" w:rsidRPr="001E0C52">
        <w:rPr>
          <w:rFonts w:cs="Times New Roman"/>
          <w:sz w:val="28"/>
          <w:szCs w:val="28"/>
        </w:rPr>
        <w:t>cán bộ công đoàn chuyên trách</w:t>
      </w:r>
    </w:p>
    <w:p w:rsidR="00B85B25" w:rsidRPr="001E0C52" w:rsidRDefault="00B85B25" w:rsidP="001E0C52">
      <w:pPr>
        <w:spacing w:before="120" w:after="0" w:line="240" w:lineRule="auto"/>
        <w:ind w:firstLine="720"/>
        <w:rPr>
          <w:rFonts w:cs="Times New Roman"/>
          <w:sz w:val="28"/>
          <w:szCs w:val="28"/>
        </w:rPr>
      </w:pPr>
      <w:r w:rsidRPr="001E0C52">
        <w:rPr>
          <w:rFonts w:cs="Times New Roman"/>
          <w:sz w:val="28"/>
          <w:szCs w:val="28"/>
        </w:rPr>
        <w:t>+ Hướng dẫn sử dụng phần mềm họp không giấy</w:t>
      </w:r>
      <w:r w:rsidR="00A97DEC" w:rsidRPr="001E0C52">
        <w:rPr>
          <w:rFonts w:cs="Times New Roman"/>
          <w:sz w:val="28"/>
          <w:szCs w:val="28"/>
        </w:rPr>
        <w:t>, phần mềm TâyNinhSmart</w:t>
      </w:r>
      <w:r w:rsidRPr="001E0C52">
        <w:rPr>
          <w:rFonts w:cs="Times New Roman"/>
          <w:sz w:val="28"/>
          <w:szCs w:val="28"/>
        </w:rPr>
        <w:t xml:space="preserve">: </w:t>
      </w:r>
      <w:r w:rsidR="00380AE3" w:rsidRPr="001E0C52">
        <w:rPr>
          <w:rFonts w:cs="Times New Roman"/>
          <w:sz w:val="28"/>
          <w:szCs w:val="28"/>
        </w:rPr>
        <w:t>68</w:t>
      </w:r>
      <w:r w:rsidRPr="001E0C52">
        <w:rPr>
          <w:rFonts w:cs="Times New Roman"/>
          <w:sz w:val="28"/>
          <w:szCs w:val="28"/>
        </w:rPr>
        <w:t xml:space="preserve"> </w:t>
      </w:r>
      <w:r w:rsidR="00380AE3" w:rsidRPr="001E0C52">
        <w:rPr>
          <w:rFonts w:cs="Times New Roman"/>
          <w:sz w:val="28"/>
          <w:szCs w:val="28"/>
        </w:rPr>
        <w:t>cán bộ công đoàn chuyên trách.</w:t>
      </w:r>
    </w:p>
    <w:p w:rsidR="00A97DEC" w:rsidRPr="001E0C52" w:rsidRDefault="00B85B25" w:rsidP="001E0C52">
      <w:pPr>
        <w:spacing w:before="120" w:after="0" w:line="240" w:lineRule="auto"/>
        <w:ind w:firstLine="720"/>
        <w:rPr>
          <w:rFonts w:cs="Times New Roman"/>
          <w:sz w:val="28"/>
          <w:szCs w:val="28"/>
        </w:rPr>
      </w:pPr>
      <w:r w:rsidRPr="001E0C52">
        <w:rPr>
          <w:rFonts w:cs="Times New Roman"/>
          <w:sz w:val="28"/>
          <w:szCs w:val="28"/>
          <w:lang w:val="vi-VN"/>
        </w:rPr>
        <w:t xml:space="preserve">- Ngoài ra, một số đơn vị ở cấp huyện tổ chức triển khai, tập huấn lại cho cán bộ, </w:t>
      </w:r>
      <w:r w:rsidR="00A97DEC" w:rsidRPr="001E0C52">
        <w:rPr>
          <w:rFonts w:cs="Times New Roman"/>
          <w:sz w:val="28"/>
          <w:szCs w:val="28"/>
        </w:rPr>
        <w:t>công đoàn phần mềm kế toán công đoàn cơ sở, phần mềm quản lý đoàn viên,</w:t>
      </w:r>
    </w:p>
    <w:p w:rsidR="00A05F57" w:rsidRPr="001E0C52" w:rsidRDefault="00A05F57" w:rsidP="001E0C52">
      <w:pPr>
        <w:spacing w:before="120" w:after="0" w:line="240" w:lineRule="auto"/>
        <w:ind w:firstLine="720"/>
        <w:rPr>
          <w:b/>
          <w:color w:val="000000" w:themeColor="text1"/>
          <w:spacing w:val="-2"/>
          <w:sz w:val="28"/>
          <w:szCs w:val="28"/>
          <w:lang w:val="vi-VN"/>
        </w:rPr>
      </w:pPr>
      <w:r w:rsidRPr="001E0C52">
        <w:rPr>
          <w:b/>
          <w:color w:val="000000" w:themeColor="text1"/>
          <w:spacing w:val="-2"/>
          <w:sz w:val="28"/>
          <w:szCs w:val="28"/>
        </w:rPr>
        <w:t>4.</w:t>
      </w:r>
      <w:r w:rsidRPr="001E0C52">
        <w:rPr>
          <w:b/>
          <w:color w:val="000000" w:themeColor="text1"/>
          <w:spacing w:val="-2"/>
          <w:sz w:val="28"/>
          <w:szCs w:val="28"/>
          <w:lang w:val="vi-VN"/>
        </w:rPr>
        <w:t xml:space="preserve"> Tổ chức bộ máy triển khai ứng dụng </w:t>
      </w:r>
      <w:r w:rsidRPr="001E0C52">
        <w:rPr>
          <w:b/>
          <w:color w:val="000000" w:themeColor="text1"/>
          <w:spacing w:val="-2"/>
          <w:sz w:val="28"/>
          <w:szCs w:val="28"/>
        </w:rPr>
        <w:t>công nghệ thông tin, chuyển đổi số</w:t>
      </w:r>
    </w:p>
    <w:p w:rsidR="00A05F57" w:rsidRPr="001E0C52" w:rsidRDefault="00A05F57" w:rsidP="001E0C52">
      <w:pPr>
        <w:spacing w:before="120" w:after="0" w:line="240" w:lineRule="auto"/>
        <w:ind w:firstLine="720"/>
        <w:rPr>
          <w:color w:val="000000" w:themeColor="text1"/>
          <w:sz w:val="28"/>
          <w:szCs w:val="28"/>
        </w:rPr>
      </w:pPr>
      <w:r w:rsidRPr="001E0C52">
        <w:rPr>
          <w:rStyle w:val="Bodytext2"/>
          <w:rFonts w:eastAsia="Calibri"/>
          <w:sz w:val="28"/>
          <w:szCs w:val="28"/>
        </w:rPr>
        <w:t>Ban Thường vụ Liên đoàn Lao động tỉnh Tây Ninh</w:t>
      </w:r>
      <w:r w:rsidRPr="001E0C52">
        <w:rPr>
          <w:rStyle w:val="Bodytext2"/>
          <w:rFonts w:eastAsia="Calibri"/>
          <w:sz w:val="28"/>
          <w:szCs w:val="28"/>
          <w:lang w:val="en-US"/>
        </w:rPr>
        <w:t xml:space="preserve"> </w:t>
      </w:r>
      <w:r w:rsidR="00790077" w:rsidRPr="001E0C52">
        <w:rPr>
          <w:rStyle w:val="Bodytext2"/>
          <w:rFonts w:eastAsia="Calibri"/>
          <w:sz w:val="28"/>
          <w:szCs w:val="28"/>
          <w:lang w:val="en-US"/>
        </w:rPr>
        <w:t xml:space="preserve">đã </w:t>
      </w:r>
      <w:r w:rsidRPr="001E0C52">
        <w:rPr>
          <w:color w:val="000000" w:themeColor="text1"/>
          <w:sz w:val="28"/>
          <w:szCs w:val="28"/>
        </w:rPr>
        <w:t xml:space="preserve">phân công đồng chí Phó </w:t>
      </w:r>
      <w:r w:rsidR="00790077" w:rsidRPr="001E0C52">
        <w:rPr>
          <w:color w:val="000000" w:themeColor="text1"/>
          <w:sz w:val="28"/>
          <w:szCs w:val="28"/>
        </w:rPr>
        <w:t xml:space="preserve">Chủ tịch Thường trực </w:t>
      </w:r>
      <w:r w:rsidR="00790077" w:rsidRPr="001E0C52">
        <w:rPr>
          <w:rStyle w:val="Bodytext2"/>
          <w:rFonts w:eastAsia="Calibri"/>
          <w:sz w:val="28"/>
          <w:szCs w:val="28"/>
        </w:rPr>
        <w:t xml:space="preserve">Liên đoàn Lao động tỉnh </w:t>
      </w:r>
      <w:r w:rsidRPr="001E0C52">
        <w:rPr>
          <w:color w:val="000000" w:themeColor="text1"/>
          <w:sz w:val="28"/>
          <w:szCs w:val="28"/>
        </w:rPr>
        <w:t xml:space="preserve">phụ trách công tác </w:t>
      </w:r>
      <w:r w:rsidR="00790077" w:rsidRPr="001E0C52">
        <w:rPr>
          <w:color w:val="000000" w:themeColor="text1"/>
          <w:sz w:val="28"/>
          <w:szCs w:val="28"/>
        </w:rPr>
        <w:t>văn phòng,</w:t>
      </w:r>
      <w:r w:rsidRPr="001E0C52">
        <w:rPr>
          <w:color w:val="000000" w:themeColor="text1"/>
          <w:sz w:val="28"/>
          <w:szCs w:val="28"/>
        </w:rPr>
        <w:t xml:space="preserve"> chịu trách nhiệm theo dõi, lãnh đạo, chỉ đạo trực tiếp về công tác </w:t>
      </w:r>
      <w:r w:rsidR="00790077" w:rsidRPr="001E0C52">
        <w:rPr>
          <w:color w:val="000000" w:themeColor="text1"/>
          <w:sz w:val="28"/>
          <w:szCs w:val="28"/>
        </w:rPr>
        <w:t xml:space="preserve">văn phòng và </w:t>
      </w:r>
      <w:r w:rsidRPr="001E0C52">
        <w:rPr>
          <w:color w:val="000000" w:themeColor="text1"/>
          <w:sz w:val="28"/>
          <w:szCs w:val="28"/>
        </w:rPr>
        <w:t>công nghệ thông tin</w:t>
      </w:r>
      <w:r w:rsidR="00790077" w:rsidRPr="001E0C52">
        <w:rPr>
          <w:color w:val="000000" w:themeColor="text1"/>
          <w:sz w:val="28"/>
          <w:szCs w:val="28"/>
        </w:rPr>
        <w:t xml:space="preserve">. </w:t>
      </w:r>
      <w:r w:rsidRPr="001E0C52">
        <w:rPr>
          <w:color w:val="000000" w:themeColor="text1"/>
          <w:sz w:val="28"/>
          <w:szCs w:val="28"/>
        </w:rPr>
        <w:t xml:space="preserve">Công tác công nghệ thông tin tại Văn phòng </w:t>
      </w:r>
      <w:r w:rsidR="00790077" w:rsidRPr="001E0C52">
        <w:rPr>
          <w:rStyle w:val="Bodytext2"/>
          <w:rFonts w:eastAsia="Calibri"/>
          <w:sz w:val="28"/>
          <w:szCs w:val="28"/>
        </w:rPr>
        <w:t>Liên đoàn Lao động tỉnh Tây Ninh</w:t>
      </w:r>
      <w:r w:rsidRPr="001E0C52">
        <w:rPr>
          <w:color w:val="000000" w:themeColor="text1"/>
          <w:sz w:val="28"/>
          <w:szCs w:val="28"/>
        </w:rPr>
        <w:t xml:space="preserve"> được phân công đồng chí Phó Chánh Văn phòng trực tiếp theo dõi, hiện tại do 1 đồng chí chuyên trách</w:t>
      </w:r>
      <w:r w:rsidR="00790077" w:rsidRPr="001E0C52">
        <w:rPr>
          <w:color w:val="000000" w:themeColor="text1"/>
          <w:sz w:val="28"/>
          <w:szCs w:val="28"/>
        </w:rPr>
        <w:t>, trình độ cử nhân</w:t>
      </w:r>
      <w:r w:rsidRPr="001E0C52">
        <w:rPr>
          <w:color w:val="000000" w:themeColor="text1"/>
          <w:sz w:val="28"/>
          <w:szCs w:val="28"/>
        </w:rPr>
        <w:t xml:space="preserve"> công nghệ thông tin </w:t>
      </w:r>
      <w:r w:rsidR="00790077" w:rsidRPr="001E0C52">
        <w:rPr>
          <w:color w:val="000000" w:themeColor="text1"/>
          <w:sz w:val="28"/>
          <w:szCs w:val="28"/>
        </w:rPr>
        <w:t xml:space="preserve">theo dõi website </w:t>
      </w:r>
      <w:r w:rsidR="00790077" w:rsidRPr="001E0C52">
        <w:rPr>
          <w:sz w:val="28"/>
          <w:szCs w:val="28"/>
        </w:rPr>
        <w:t>congdoantayninh, egovldld, trang thông tin công đoàn tỉnh, nhóm zalo…</w:t>
      </w:r>
      <w:r w:rsidRPr="001E0C52">
        <w:rPr>
          <w:color w:val="000000" w:themeColor="text1"/>
          <w:sz w:val="28"/>
          <w:szCs w:val="28"/>
        </w:rPr>
        <w:t xml:space="preserve"> Nhìn chung, năng lực </w:t>
      </w:r>
      <w:r w:rsidR="00790077" w:rsidRPr="001E0C52">
        <w:rPr>
          <w:color w:val="000000" w:themeColor="text1"/>
          <w:sz w:val="28"/>
          <w:szCs w:val="28"/>
        </w:rPr>
        <w:t xml:space="preserve">cán bộ công đoàn </w:t>
      </w:r>
      <w:r w:rsidRPr="001E0C52">
        <w:rPr>
          <w:color w:val="000000" w:themeColor="text1"/>
          <w:sz w:val="28"/>
          <w:szCs w:val="28"/>
        </w:rPr>
        <w:t xml:space="preserve">chuyên trách về cơ bản đáp ứng </w:t>
      </w:r>
      <w:r w:rsidRPr="001E0C52">
        <w:rPr>
          <w:color w:val="000000" w:themeColor="text1"/>
          <w:sz w:val="28"/>
          <w:szCs w:val="28"/>
        </w:rPr>
        <w:lastRenderedPageBreak/>
        <w:t>yêu cầu nhiệm vụ khai thác vận hành các hệ thống thông tin đang triển khai sử dụng.</w:t>
      </w:r>
    </w:p>
    <w:p w:rsidR="00C074D8" w:rsidRPr="001E0C52" w:rsidRDefault="00C074D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b/>
          <w:color w:val="000000"/>
          <w:sz w:val="28"/>
          <w:szCs w:val="28"/>
        </w:rPr>
      </w:pPr>
      <w:r w:rsidRPr="001E0C52">
        <w:rPr>
          <w:b/>
          <w:color w:val="000000"/>
          <w:sz w:val="28"/>
          <w:szCs w:val="28"/>
        </w:rPr>
        <w:t>III. ĐÁNH GIÁ CHUNG</w:t>
      </w:r>
    </w:p>
    <w:p w:rsidR="00C074D8" w:rsidRPr="001E0C52" w:rsidRDefault="00C074D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b/>
          <w:color w:val="000000"/>
          <w:sz w:val="28"/>
          <w:szCs w:val="28"/>
        </w:rPr>
      </w:pPr>
      <w:r w:rsidRPr="001E0C52">
        <w:rPr>
          <w:b/>
          <w:color w:val="000000"/>
          <w:sz w:val="28"/>
          <w:szCs w:val="28"/>
        </w:rPr>
        <w:t>1. Ưu điểm</w:t>
      </w:r>
    </w:p>
    <w:p w:rsidR="00426428" w:rsidRPr="001E0C52" w:rsidRDefault="00C074D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Style w:val="Bodytext20"/>
          <w:color w:val="000000"/>
          <w:sz w:val="28"/>
          <w:szCs w:val="28"/>
          <w:lang w:eastAsia="vi-VN"/>
        </w:rPr>
      </w:pPr>
      <w:r w:rsidRPr="001E0C52">
        <w:rPr>
          <w:rStyle w:val="Bodytext20"/>
          <w:color w:val="000000"/>
          <w:sz w:val="28"/>
          <w:szCs w:val="28"/>
          <w:lang w:eastAsia="vi-VN"/>
        </w:rPr>
        <w:t xml:space="preserve">Trong thời gian qua, Liên đoàn Lao động tỉnh quan tâm chỉ đạo, bám sát và triển khai các nhiệm vụ của </w:t>
      </w:r>
      <w:r w:rsidR="00A8065F" w:rsidRPr="001E0C52">
        <w:rPr>
          <w:rFonts w:cs="Times New Roman"/>
          <w:sz w:val="28"/>
          <w:szCs w:val="28"/>
        </w:rPr>
        <w:t>Chính phủ, Tổng Liên đoàn Lao động Việt Nam và Tỉnh ủy Tây Ninh đến các cấp công đoàn trong toàn tỉnh</w:t>
      </w:r>
      <w:r w:rsidRPr="001E0C52">
        <w:rPr>
          <w:rStyle w:val="Bodytext20"/>
          <w:color w:val="000000"/>
          <w:sz w:val="28"/>
          <w:szCs w:val="28"/>
          <w:lang w:eastAsia="vi-VN"/>
        </w:rPr>
        <w:t xml:space="preserve">, trong đó tỉnh tập trung triển khai chuyển đổi số, đẩy mạnh cải cách </w:t>
      </w:r>
      <w:r w:rsidR="00A8065F" w:rsidRPr="001E0C52">
        <w:rPr>
          <w:rStyle w:val="Bodytext20"/>
          <w:color w:val="000000"/>
          <w:sz w:val="28"/>
          <w:szCs w:val="28"/>
          <w:lang w:eastAsia="vi-VN"/>
        </w:rPr>
        <w:t>thủ tục hành chính, đây cũng là nội dung khâu đột phá của Ban Chấp hành Liên đoàn Lao động tỉnh nhiệ kỳ 2023 - 2028.</w:t>
      </w:r>
      <w:r w:rsidR="00A94407" w:rsidRPr="001E0C52">
        <w:rPr>
          <w:rStyle w:val="Bodytext20"/>
          <w:color w:val="000000"/>
          <w:sz w:val="28"/>
          <w:szCs w:val="28"/>
          <w:lang w:eastAsia="vi-VN"/>
        </w:rPr>
        <w:t xml:space="preserve"> </w:t>
      </w:r>
      <w:r w:rsidR="00AC24B5" w:rsidRPr="001E0C52">
        <w:rPr>
          <w:rStyle w:val="Bodytext20"/>
          <w:color w:val="000000"/>
          <w:sz w:val="28"/>
          <w:szCs w:val="28"/>
          <w:lang w:eastAsia="vi-VN"/>
        </w:rPr>
        <w:t xml:space="preserve">Hoạt động chuyển đổi số tiếp tục được quan tâm cỉ đạo, từng bước nâng cao hiệu quả họt động của các cấp công đoàn trong toàn tỉnh trong công khai, minh bạch thủ tục hành chính, công tác tài chính… tuyên truyền kịp thời đáp ứng thông tin tiếp cận của đoàn viên công đoàn, người lao động </w:t>
      </w:r>
      <w:r w:rsidR="00A94407" w:rsidRPr="001E0C52">
        <w:rPr>
          <w:rStyle w:val="Bodytext20"/>
          <w:color w:val="000000"/>
          <w:sz w:val="28"/>
          <w:szCs w:val="28"/>
          <w:lang w:eastAsia="vi-VN"/>
        </w:rPr>
        <w:t>về các chính sách, chế độ.</w:t>
      </w:r>
    </w:p>
    <w:p w:rsidR="00426428" w:rsidRPr="001E0C52" w:rsidRDefault="0042642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
          <w:color w:val="000000" w:themeColor="text1"/>
          <w:sz w:val="28"/>
          <w:szCs w:val="28"/>
        </w:rPr>
      </w:pPr>
      <w:r w:rsidRPr="001E0C52">
        <w:rPr>
          <w:rFonts w:cs="Times New Roman"/>
          <w:b/>
          <w:color w:val="000000" w:themeColor="text1"/>
          <w:sz w:val="28"/>
          <w:szCs w:val="28"/>
        </w:rPr>
        <w:t>2</w:t>
      </w:r>
      <w:r w:rsidR="00790077" w:rsidRPr="001E0C52">
        <w:rPr>
          <w:rFonts w:cs="Times New Roman"/>
          <w:b/>
          <w:color w:val="000000" w:themeColor="text1"/>
          <w:sz w:val="28"/>
          <w:szCs w:val="28"/>
        </w:rPr>
        <w:t>.</w:t>
      </w:r>
      <w:r w:rsidR="00790077" w:rsidRPr="001E0C52">
        <w:rPr>
          <w:rFonts w:cs="Times New Roman"/>
          <w:b/>
          <w:color w:val="000000" w:themeColor="text1"/>
          <w:sz w:val="28"/>
          <w:szCs w:val="28"/>
          <w:lang w:val="vi-VN"/>
        </w:rPr>
        <w:t xml:space="preserve"> </w:t>
      </w:r>
      <w:r w:rsidR="00790077" w:rsidRPr="001E0C52">
        <w:rPr>
          <w:rFonts w:cs="Times New Roman"/>
          <w:b/>
          <w:color w:val="000000" w:themeColor="text1"/>
          <w:sz w:val="28"/>
          <w:szCs w:val="28"/>
        </w:rPr>
        <w:t>Những</w:t>
      </w:r>
      <w:r w:rsidR="00790077" w:rsidRPr="001E0C52">
        <w:rPr>
          <w:rFonts w:cs="Times New Roman"/>
          <w:b/>
          <w:color w:val="000000" w:themeColor="text1"/>
          <w:sz w:val="28"/>
          <w:szCs w:val="28"/>
          <w:lang w:val="vi-VN"/>
        </w:rPr>
        <w:t xml:space="preserve"> khó khăn, vướng mắc, hạn chế</w:t>
      </w:r>
      <w:r w:rsidRPr="001E0C52">
        <w:rPr>
          <w:rFonts w:cs="Times New Roman"/>
          <w:b/>
          <w:color w:val="000000" w:themeColor="text1"/>
          <w:sz w:val="28"/>
          <w:szCs w:val="28"/>
          <w:lang w:val="vi-VN"/>
        </w:rPr>
        <w:t xml:space="preserve"> và nguyên nhân</w:t>
      </w:r>
    </w:p>
    <w:p w:rsidR="00426428" w:rsidRPr="001E0C52" w:rsidRDefault="0042642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
          <w:i/>
          <w:color w:val="000000" w:themeColor="text1"/>
          <w:sz w:val="28"/>
          <w:szCs w:val="28"/>
        </w:rPr>
      </w:pPr>
      <w:r w:rsidRPr="001E0C52">
        <w:rPr>
          <w:rFonts w:cs="Times New Roman"/>
          <w:b/>
          <w:i/>
          <w:color w:val="000000" w:themeColor="text1"/>
          <w:sz w:val="28"/>
          <w:szCs w:val="28"/>
        </w:rPr>
        <w:t>2</w:t>
      </w:r>
      <w:r w:rsidR="00790077" w:rsidRPr="001E0C52">
        <w:rPr>
          <w:rFonts w:cs="Times New Roman"/>
          <w:b/>
          <w:i/>
          <w:color w:val="000000" w:themeColor="text1"/>
          <w:sz w:val="28"/>
          <w:szCs w:val="28"/>
        </w:rPr>
        <w:t>.1. Những</w:t>
      </w:r>
      <w:r w:rsidR="00790077" w:rsidRPr="001E0C52">
        <w:rPr>
          <w:rFonts w:cs="Times New Roman"/>
          <w:b/>
          <w:i/>
          <w:color w:val="000000" w:themeColor="text1"/>
          <w:sz w:val="28"/>
          <w:szCs w:val="28"/>
          <w:lang w:val="vi-VN"/>
        </w:rPr>
        <w:t xml:space="preserve"> khó khăn, vướng mắc</w:t>
      </w:r>
    </w:p>
    <w:p w:rsidR="00426428" w:rsidRPr="001E0C52" w:rsidRDefault="00790077"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 xml:space="preserve">- Công tác tuyên truyền, đẩy mạnh ứng dụng, phát triển công nghệ thông tin trong CHHC còn hạn chế, một số đơn vị chưa phát huy hiệu quả ứng dụng công nghệ thông tin trong công tác, chưa khai thác tốt các chức năng của phần mềm nhằm phục vụ công tác chỉ đạo, điều hành và chuyên môn nghiệp vụ. </w:t>
      </w:r>
    </w:p>
    <w:p w:rsidR="00426428" w:rsidRPr="001E0C52" w:rsidRDefault="00790077"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w:t>
      </w:r>
      <w:r w:rsidRPr="001E0C52">
        <w:rPr>
          <w:rFonts w:cs="Times New Roman"/>
          <w:bCs/>
          <w:color w:val="000000" w:themeColor="text1"/>
          <w:sz w:val="28"/>
          <w:szCs w:val="28"/>
          <w:lang w:val="vi-VN"/>
        </w:rPr>
        <w:t xml:space="preserve"> Cơ sở hạ tầng phục vụ hoạt động công nghệ thông tin t</w:t>
      </w:r>
      <w:r w:rsidRPr="001E0C52">
        <w:rPr>
          <w:rFonts w:cs="Times New Roman"/>
          <w:bCs/>
          <w:color w:val="000000" w:themeColor="text1"/>
          <w:sz w:val="28"/>
          <w:szCs w:val="28"/>
        </w:rPr>
        <w:t xml:space="preserve">ại </w:t>
      </w:r>
      <w:r w:rsidRPr="001E0C52">
        <w:rPr>
          <w:rFonts w:cs="Times New Roman"/>
          <w:bCs/>
          <w:color w:val="000000" w:themeColor="text1"/>
          <w:sz w:val="28"/>
          <w:szCs w:val="28"/>
          <w:lang w:val="vi-VN"/>
        </w:rPr>
        <w:t xml:space="preserve">cơ quan </w:t>
      </w:r>
      <w:r w:rsidRPr="001E0C52">
        <w:rPr>
          <w:rStyle w:val="Bodytext2"/>
          <w:rFonts w:eastAsia="Calibri"/>
          <w:sz w:val="28"/>
          <w:szCs w:val="28"/>
        </w:rPr>
        <w:t>Liên đoàn Lao động tỉnh</w:t>
      </w:r>
      <w:r w:rsidRPr="001E0C52">
        <w:rPr>
          <w:rStyle w:val="Bodytext2"/>
          <w:rFonts w:eastAsia="Calibri"/>
          <w:sz w:val="28"/>
          <w:szCs w:val="28"/>
          <w:lang w:val="en-US"/>
        </w:rPr>
        <w:t>, ngành, huyện</w:t>
      </w:r>
      <w:r w:rsidRPr="001E0C52">
        <w:rPr>
          <w:rStyle w:val="Bodytext2"/>
          <w:rFonts w:eastAsia="Calibri"/>
          <w:sz w:val="28"/>
          <w:szCs w:val="28"/>
        </w:rPr>
        <w:t xml:space="preserve"> </w:t>
      </w:r>
      <w:r w:rsidRPr="001E0C52">
        <w:rPr>
          <w:rFonts w:cs="Times New Roman"/>
          <w:bCs/>
          <w:color w:val="000000" w:themeColor="text1"/>
          <w:sz w:val="28"/>
          <w:szCs w:val="28"/>
          <w:lang w:val="vi-VN"/>
        </w:rPr>
        <w:t>chưa đảm bảo</w:t>
      </w:r>
      <w:r w:rsidRPr="001E0C52">
        <w:rPr>
          <w:rFonts w:cs="Times New Roman"/>
          <w:bCs/>
          <w:color w:val="000000" w:themeColor="text1"/>
          <w:sz w:val="28"/>
          <w:szCs w:val="28"/>
        </w:rPr>
        <w:t>, chưa trang bị đầy đủ, đồng bộ, trang thiết bị sử dụng chưa được bảo trì thường xuyên, máy móc trang bị đã lâu, tốc độ xử lý chậm, có nơi thường xuyên bị hỏng, ảnh hưởng đến việc khai thác, xử lý văn bản</w:t>
      </w:r>
      <w:r w:rsidRPr="001E0C52">
        <w:rPr>
          <w:rFonts w:cs="Times New Roman"/>
          <w:bCs/>
          <w:color w:val="000000" w:themeColor="text1"/>
          <w:sz w:val="28"/>
          <w:szCs w:val="28"/>
          <w:lang w:val="vi-VN"/>
        </w:rPr>
        <w:t>.</w:t>
      </w:r>
    </w:p>
    <w:p w:rsidR="00426428" w:rsidRPr="001E0C52" w:rsidRDefault="00520D73"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w:t>
      </w:r>
      <w:r w:rsidR="00790077" w:rsidRPr="001E0C52">
        <w:rPr>
          <w:rFonts w:cs="Times New Roman"/>
          <w:bCs/>
          <w:color w:val="000000" w:themeColor="text1"/>
          <w:sz w:val="28"/>
          <w:szCs w:val="28"/>
        </w:rPr>
        <w:t xml:space="preserve"> Việc thu hút nguồn nhân lực chuyên trách về công nghệ thông tin trong</w:t>
      </w:r>
      <w:r w:rsidR="00790077" w:rsidRPr="001E0C52">
        <w:rPr>
          <w:rFonts w:cs="Times New Roman"/>
          <w:bCs/>
          <w:color w:val="000000" w:themeColor="text1"/>
          <w:sz w:val="28"/>
          <w:szCs w:val="28"/>
          <w:lang w:val="vi-VN"/>
        </w:rPr>
        <w:t xml:space="preserve"> các cơ quan </w:t>
      </w:r>
      <w:r w:rsidR="00790077" w:rsidRPr="001E0C52">
        <w:rPr>
          <w:rFonts w:cs="Times New Roman"/>
          <w:bCs/>
          <w:color w:val="000000" w:themeColor="text1"/>
          <w:sz w:val="28"/>
          <w:szCs w:val="28"/>
        </w:rPr>
        <w:t xml:space="preserve">còn khó khăn, </w:t>
      </w:r>
      <w:r w:rsidRPr="001E0C52">
        <w:rPr>
          <w:rFonts w:cs="Times New Roman"/>
          <w:bCs/>
          <w:color w:val="000000" w:themeColor="text1"/>
          <w:sz w:val="28"/>
          <w:szCs w:val="28"/>
        </w:rPr>
        <w:t>các ngành, huyện</w:t>
      </w:r>
      <w:r w:rsidR="00790077" w:rsidRPr="001E0C52">
        <w:rPr>
          <w:rFonts w:cs="Times New Roman"/>
          <w:bCs/>
          <w:color w:val="000000" w:themeColor="text1"/>
          <w:sz w:val="28"/>
          <w:szCs w:val="28"/>
        </w:rPr>
        <w:t xml:space="preserve"> thực hiện công tác kiêm nhiệm, chưa đáp ứng yêu cầu phát triển mạnh mẽ của công nghệ thông tin hiện nay</w:t>
      </w:r>
      <w:r w:rsidRPr="001E0C52">
        <w:rPr>
          <w:rFonts w:cs="Times New Roman"/>
          <w:bCs/>
          <w:color w:val="000000" w:themeColor="text1"/>
          <w:sz w:val="28"/>
          <w:szCs w:val="28"/>
        </w:rPr>
        <w:t>.</w:t>
      </w:r>
      <w:r w:rsidR="00790077" w:rsidRPr="001E0C52">
        <w:rPr>
          <w:rFonts w:cs="Times New Roman"/>
          <w:bCs/>
          <w:color w:val="000000" w:themeColor="text1"/>
          <w:sz w:val="28"/>
          <w:szCs w:val="28"/>
        </w:rPr>
        <w:t xml:space="preserve"> </w:t>
      </w:r>
    </w:p>
    <w:p w:rsidR="00426428" w:rsidRPr="001E0C52" w:rsidRDefault="0042642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
          <w:i/>
          <w:color w:val="000000" w:themeColor="text1"/>
          <w:sz w:val="28"/>
          <w:szCs w:val="28"/>
        </w:rPr>
      </w:pPr>
      <w:r w:rsidRPr="001E0C52">
        <w:rPr>
          <w:rFonts w:cs="Times New Roman"/>
          <w:b/>
          <w:i/>
          <w:color w:val="000000" w:themeColor="text1"/>
          <w:sz w:val="28"/>
          <w:szCs w:val="28"/>
        </w:rPr>
        <w:t>2</w:t>
      </w:r>
      <w:r w:rsidR="00520D73" w:rsidRPr="001E0C52">
        <w:rPr>
          <w:rFonts w:cs="Times New Roman"/>
          <w:b/>
          <w:i/>
          <w:color w:val="000000" w:themeColor="text1"/>
          <w:sz w:val="28"/>
          <w:szCs w:val="28"/>
        </w:rPr>
        <w:t>.2.</w:t>
      </w:r>
      <w:r w:rsidR="00790077" w:rsidRPr="001E0C52">
        <w:rPr>
          <w:rFonts w:cs="Times New Roman"/>
          <w:b/>
          <w:i/>
          <w:color w:val="000000" w:themeColor="text1"/>
          <w:sz w:val="28"/>
          <w:szCs w:val="28"/>
        </w:rPr>
        <w:t xml:space="preserve"> Nguyên nhân</w:t>
      </w:r>
    </w:p>
    <w:p w:rsidR="00426428" w:rsidRPr="001E0C52" w:rsidRDefault="00520D73"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w:t>
      </w:r>
      <w:r w:rsidR="00790077" w:rsidRPr="001E0C52">
        <w:rPr>
          <w:rFonts w:cs="Times New Roman"/>
          <w:bCs/>
          <w:color w:val="000000" w:themeColor="text1"/>
          <w:sz w:val="28"/>
          <w:szCs w:val="28"/>
        </w:rPr>
        <w:t xml:space="preserve"> </w:t>
      </w:r>
      <w:r w:rsidRPr="001E0C52">
        <w:rPr>
          <w:rFonts w:cs="Times New Roman"/>
          <w:bCs/>
          <w:color w:val="000000" w:themeColor="text1"/>
          <w:sz w:val="28"/>
          <w:szCs w:val="28"/>
        </w:rPr>
        <w:t xml:space="preserve">Công tác </w:t>
      </w:r>
      <w:r w:rsidR="00790077" w:rsidRPr="001E0C52">
        <w:rPr>
          <w:rFonts w:cs="Times New Roman"/>
          <w:bCs/>
          <w:color w:val="000000" w:themeColor="text1"/>
          <w:sz w:val="28"/>
          <w:szCs w:val="28"/>
        </w:rPr>
        <w:t>chỉ đạo việc ứng dụng công nghệ thông tin, chuyển đổi số trong hoạt động thực hiện nhiệm vụ</w:t>
      </w:r>
      <w:r w:rsidRPr="001E0C52">
        <w:rPr>
          <w:rFonts w:cs="Times New Roman"/>
          <w:bCs/>
          <w:color w:val="000000" w:themeColor="text1"/>
          <w:sz w:val="28"/>
          <w:szCs w:val="28"/>
        </w:rPr>
        <w:t xml:space="preserve"> chưa thường xuyên</w:t>
      </w:r>
      <w:r w:rsidR="00790077" w:rsidRPr="001E0C52">
        <w:rPr>
          <w:rFonts w:cs="Times New Roman"/>
          <w:bCs/>
          <w:color w:val="000000" w:themeColor="text1"/>
          <w:sz w:val="28"/>
          <w:szCs w:val="28"/>
          <w:lang w:val="vi-VN"/>
        </w:rPr>
        <w:t xml:space="preserve">; </w:t>
      </w:r>
      <w:r w:rsidR="00790077" w:rsidRPr="001E0C52">
        <w:rPr>
          <w:rFonts w:cs="Times New Roman"/>
          <w:bCs/>
          <w:color w:val="000000" w:themeColor="text1"/>
          <w:sz w:val="28"/>
          <w:szCs w:val="28"/>
        </w:rPr>
        <w:t>chưa tận dụng khai thác tốt hạ tầng công nghệ thông tin và phần mềm phục vụ công tác chỉ đạo, điều hành</w:t>
      </w:r>
      <w:r w:rsidRPr="001E0C52">
        <w:rPr>
          <w:rFonts w:cs="Times New Roman"/>
          <w:bCs/>
          <w:color w:val="000000" w:themeColor="text1"/>
          <w:sz w:val="28"/>
          <w:szCs w:val="28"/>
        </w:rPr>
        <w:t>.</w:t>
      </w:r>
    </w:p>
    <w:p w:rsidR="00426428" w:rsidRPr="001E0C52" w:rsidRDefault="00520D73"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w:t>
      </w:r>
      <w:r w:rsidR="00790077" w:rsidRPr="001E0C52">
        <w:rPr>
          <w:rFonts w:cs="Times New Roman"/>
          <w:bCs/>
          <w:color w:val="000000" w:themeColor="text1"/>
          <w:sz w:val="28"/>
          <w:szCs w:val="28"/>
        </w:rPr>
        <w:t xml:space="preserve"> Một số cán bộ, công chức còn quen xử lý văn bản theo phương pháp truyền thống, chậm đổi mới phương thức làm việc; chưa quan tâm nhiều đến việc áp dụng quy trình xử lý văn bản</w:t>
      </w:r>
      <w:r w:rsidR="00C074D8" w:rsidRPr="001E0C52">
        <w:rPr>
          <w:rFonts w:cs="Times New Roman"/>
          <w:bCs/>
          <w:color w:val="000000" w:themeColor="text1"/>
          <w:sz w:val="28"/>
          <w:szCs w:val="28"/>
        </w:rPr>
        <w:t>.</w:t>
      </w:r>
    </w:p>
    <w:p w:rsidR="00426428" w:rsidRDefault="00C074D8"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r w:rsidRPr="001E0C52">
        <w:rPr>
          <w:rFonts w:cs="Times New Roman"/>
          <w:bCs/>
          <w:color w:val="000000" w:themeColor="text1"/>
          <w:sz w:val="28"/>
          <w:szCs w:val="28"/>
        </w:rPr>
        <w:t>-</w:t>
      </w:r>
      <w:r w:rsidR="00790077" w:rsidRPr="001E0C52">
        <w:rPr>
          <w:rFonts w:cs="Times New Roman"/>
          <w:bCs/>
          <w:color w:val="000000" w:themeColor="text1"/>
          <w:sz w:val="28"/>
          <w:szCs w:val="28"/>
        </w:rPr>
        <w:t xml:space="preserve"> </w:t>
      </w:r>
      <w:r w:rsidRPr="001E0C52">
        <w:rPr>
          <w:rFonts w:cs="Times New Roman"/>
          <w:bCs/>
          <w:color w:val="000000" w:themeColor="text1"/>
          <w:sz w:val="28"/>
          <w:szCs w:val="28"/>
        </w:rPr>
        <w:t>Vị trí việc làm đã xây dựng, nhưng không có biên chế để tuyển công chức phụ trách công nghệ thông tin, chủ yếu kiêm nhiệm,</w:t>
      </w:r>
      <w:r w:rsidRPr="001E0C52">
        <w:rPr>
          <w:rFonts w:cs="Times New Roman"/>
          <w:bCs/>
          <w:color w:val="000000" w:themeColor="text1"/>
          <w:sz w:val="28"/>
          <w:szCs w:val="28"/>
          <w:lang w:val="vi-VN"/>
        </w:rPr>
        <w:t xml:space="preserve"> </w:t>
      </w:r>
      <w:r w:rsidRPr="001E0C52">
        <w:rPr>
          <w:rFonts w:cs="Times New Roman"/>
          <w:bCs/>
          <w:color w:val="000000" w:themeColor="text1"/>
          <w:sz w:val="28"/>
          <w:szCs w:val="28"/>
        </w:rPr>
        <w:t xml:space="preserve">cán bộ, công chức chủ yếu biết sử dụng các tính năng cơ bản, </w:t>
      </w:r>
      <w:r w:rsidRPr="001E0C52">
        <w:rPr>
          <w:rFonts w:cs="Times New Roman"/>
          <w:bCs/>
          <w:color w:val="000000" w:themeColor="text1"/>
          <w:sz w:val="28"/>
          <w:szCs w:val="28"/>
          <w:lang w:val="vi-VN"/>
        </w:rPr>
        <w:t>chưa có chuyên môn sâu</w:t>
      </w:r>
      <w:r w:rsidRPr="001E0C52">
        <w:rPr>
          <w:rFonts w:cs="Times New Roman"/>
          <w:bCs/>
          <w:color w:val="000000" w:themeColor="text1"/>
          <w:sz w:val="28"/>
          <w:szCs w:val="28"/>
        </w:rPr>
        <w:t xml:space="preserve"> về công nghệ thông tin, nên công tác tham mưu cho lãnh đạo bị ảnh hưởng một phần;</w:t>
      </w:r>
      <w:r w:rsidR="00790077" w:rsidRPr="001E0C52">
        <w:rPr>
          <w:rFonts w:cs="Times New Roman"/>
          <w:bCs/>
          <w:color w:val="000000" w:themeColor="text1"/>
          <w:sz w:val="28"/>
          <w:szCs w:val="28"/>
        </w:rPr>
        <w:t xml:space="preserve"> công tác đào tạo, bồi dưỡng cho cán bộ công nghệ thông tin còn hạn chế</w:t>
      </w:r>
      <w:r w:rsidRPr="001E0C52">
        <w:rPr>
          <w:rFonts w:cs="Times New Roman"/>
          <w:bCs/>
          <w:color w:val="000000" w:themeColor="text1"/>
          <w:sz w:val="28"/>
          <w:szCs w:val="28"/>
        </w:rPr>
        <w:t>.</w:t>
      </w:r>
    </w:p>
    <w:p w:rsidR="003216AA" w:rsidRDefault="003216AA"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p>
    <w:p w:rsidR="003216AA" w:rsidRDefault="003216AA" w:rsidP="001E0C52">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Cs/>
          <w:color w:val="000000" w:themeColor="text1"/>
          <w:sz w:val="28"/>
          <w:szCs w:val="28"/>
        </w:rPr>
      </w:pPr>
    </w:p>
    <w:p w:rsidR="00426428" w:rsidRPr="001E0C52" w:rsidRDefault="00426428"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
          <w:color w:val="000000" w:themeColor="text1"/>
          <w:sz w:val="28"/>
          <w:szCs w:val="28"/>
        </w:rPr>
      </w:pPr>
      <w:r w:rsidRPr="001E0C52">
        <w:rPr>
          <w:rFonts w:cs="Times New Roman"/>
          <w:b/>
          <w:color w:val="000000" w:themeColor="text1"/>
          <w:sz w:val="28"/>
          <w:szCs w:val="28"/>
          <w:lang w:val="vi-VN"/>
        </w:rPr>
        <w:lastRenderedPageBreak/>
        <w:t>I</w:t>
      </w:r>
      <w:r w:rsidR="000A2EBD" w:rsidRPr="001E0C52">
        <w:rPr>
          <w:rFonts w:cs="Times New Roman"/>
          <w:b/>
          <w:color w:val="000000" w:themeColor="text1"/>
          <w:sz w:val="28"/>
          <w:szCs w:val="28"/>
        </w:rPr>
        <w:t>V</w:t>
      </w:r>
      <w:r w:rsidRPr="001E0C52">
        <w:rPr>
          <w:rFonts w:cs="Times New Roman"/>
          <w:b/>
          <w:color w:val="000000" w:themeColor="text1"/>
          <w:sz w:val="28"/>
          <w:szCs w:val="28"/>
        </w:rPr>
        <w:t>.</w:t>
      </w:r>
      <w:r w:rsidRPr="001E0C52">
        <w:rPr>
          <w:rFonts w:cs="Times New Roman"/>
          <w:b/>
          <w:color w:val="000000" w:themeColor="text1"/>
          <w:sz w:val="28"/>
          <w:szCs w:val="28"/>
          <w:lang w:val="vi-VN"/>
        </w:rPr>
        <w:t xml:space="preserve"> </w:t>
      </w:r>
      <w:r w:rsidRPr="001E0C52">
        <w:rPr>
          <w:rFonts w:cs="Times New Roman"/>
          <w:b/>
          <w:color w:val="000000" w:themeColor="text1"/>
          <w:sz w:val="28"/>
          <w:szCs w:val="28"/>
        </w:rPr>
        <w:t>N</w:t>
      </w:r>
      <w:r w:rsidRPr="001E0C52">
        <w:rPr>
          <w:rFonts w:cs="Times New Roman"/>
          <w:b/>
          <w:color w:val="000000" w:themeColor="text1"/>
          <w:sz w:val="28"/>
          <w:szCs w:val="28"/>
          <w:lang w:val="vi-VN"/>
        </w:rPr>
        <w:t xml:space="preserve">HIỆM VỤ TRỌNG TÂM </w:t>
      </w:r>
      <w:r w:rsidRPr="001E0C52">
        <w:rPr>
          <w:rFonts w:cs="Times New Roman"/>
          <w:b/>
          <w:color w:val="000000" w:themeColor="text1"/>
          <w:sz w:val="28"/>
          <w:szCs w:val="28"/>
        </w:rPr>
        <w:t>TRONG THỜI GIAN TỚI</w:t>
      </w:r>
    </w:p>
    <w:p w:rsidR="004A3302" w:rsidRPr="001E0C52" w:rsidRDefault="004A3302"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color w:val="000000" w:themeColor="text1"/>
          <w:sz w:val="28"/>
          <w:szCs w:val="28"/>
        </w:rPr>
      </w:pPr>
      <w:r w:rsidRPr="001E0C52">
        <w:rPr>
          <w:rStyle w:val="Bodytext2"/>
          <w:rFonts w:eastAsia="Calibri"/>
          <w:sz w:val="28"/>
          <w:szCs w:val="28"/>
        </w:rPr>
        <w:t>Ban Thường vụ Liên đoàn Lao động tỉnh Tây Ninh</w:t>
      </w:r>
      <w:r w:rsidRPr="001E0C52">
        <w:rPr>
          <w:rStyle w:val="Bodytext2"/>
          <w:rFonts w:eastAsia="Calibri"/>
          <w:sz w:val="28"/>
          <w:szCs w:val="28"/>
          <w:lang w:val="en-US"/>
        </w:rPr>
        <w:t xml:space="preserve"> đề ra một số </w:t>
      </w:r>
      <w:r w:rsidRPr="001E0C52">
        <w:rPr>
          <w:rFonts w:cs="Times New Roman"/>
          <w:color w:val="000000" w:themeColor="text1"/>
          <w:sz w:val="28"/>
          <w:szCs w:val="28"/>
        </w:rPr>
        <w:t>n</w:t>
      </w:r>
      <w:r w:rsidRPr="001E0C52">
        <w:rPr>
          <w:rFonts w:cs="Times New Roman"/>
          <w:color w:val="000000" w:themeColor="text1"/>
          <w:sz w:val="28"/>
          <w:szCs w:val="28"/>
          <w:lang w:val="vi-VN"/>
        </w:rPr>
        <w:t xml:space="preserve">hiệm vụ trọng tâm </w:t>
      </w:r>
      <w:r w:rsidRPr="001E0C52">
        <w:rPr>
          <w:rFonts w:cs="Times New Roman"/>
          <w:color w:val="000000" w:themeColor="text1"/>
          <w:sz w:val="28"/>
          <w:szCs w:val="28"/>
        </w:rPr>
        <w:t>trong thời gian tới như sau:</w:t>
      </w:r>
    </w:p>
    <w:p w:rsidR="000A2EBD" w:rsidRPr="001E0C52" w:rsidRDefault="009C1FD8"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b/>
          <w:color w:val="000000" w:themeColor="text1"/>
          <w:sz w:val="28"/>
          <w:szCs w:val="28"/>
        </w:rPr>
      </w:pPr>
      <w:r w:rsidRPr="003216AA">
        <w:rPr>
          <w:rFonts w:cs="Times New Roman"/>
          <w:i/>
          <w:color w:val="000000" w:themeColor="text1"/>
          <w:sz w:val="28"/>
          <w:szCs w:val="28"/>
        </w:rPr>
        <w:t>Một là,</w:t>
      </w:r>
      <w:r w:rsidR="00C074D8" w:rsidRPr="001E0C52">
        <w:rPr>
          <w:rFonts w:cs="Times New Roman"/>
          <w:b/>
          <w:color w:val="000000" w:themeColor="text1"/>
          <w:sz w:val="28"/>
          <w:szCs w:val="28"/>
        </w:rPr>
        <w:t xml:space="preserve"> </w:t>
      </w:r>
      <w:r w:rsidRPr="003216AA">
        <w:rPr>
          <w:rFonts w:cs="Times New Roman"/>
          <w:color w:val="000000" w:themeColor="text1"/>
          <w:sz w:val="28"/>
          <w:szCs w:val="28"/>
        </w:rPr>
        <w:t xml:space="preserve">Công </w:t>
      </w:r>
      <w:r w:rsidR="00C074D8" w:rsidRPr="003216AA">
        <w:rPr>
          <w:rFonts w:cs="Times New Roman"/>
          <w:color w:val="000000" w:themeColor="text1"/>
          <w:sz w:val="28"/>
          <w:szCs w:val="28"/>
        </w:rPr>
        <w:t>tác lãnh đạo, chỉ đạo triển khai ứng dụng công nghệ thông tin, chuyển đổi số</w:t>
      </w:r>
    </w:p>
    <w:p w:rsidR="00CE5645" w:rsidRDefault="00C074D8"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sz w:val="28"/>
          <w:szCs w:val="28"/>
        </w:rPr>
      </w:pPr>
      <w:r w:rsidRPr="001E0C52">
        <w:rPr>
          <w:rFonts w:cs="Times New Roman"/>
          <w:color w:val="000000" w:themeColor="text1"/>
          <w:sz w:val="28"/>
          <w:szCs w:val="28"/>
          <w:lang w:val="de-DE"/>
        </w:rPr>
        <w:t>Tiếp tục lãnh đạo, chỉ đạo và quán triệt các nội dung ứng dụng công nghệ thông tin, chuyển đổi số, cải cách hành chính trong Nghị quyết Đại hội đại biểu toàn quốc lần thứ XIII của Đảng,</w:t>
      </w:r>
      <w:r w:rsidR="000A2EBD" w:rsidRPr="001E0C52">
        <w:rPr>
          <w:rFonts w:cs="Times New Roman"/>
          <w:color w:val="000000" w:themeColor="text1"/>
          <w:sz w:val="28"/>
          <w:szCs w:val="28"/>
          <w:lang w:val="de-DE"/>
        </w:rPr>
        <w:t xml:space="preserve"> Nghị quyết Đại hội XII Công đoàn Việt Nam,</w:t>
      </w:r>
      <w:r w:rsidRPr="001E0C52">
        <w:rPr>
          <w:rFonts w:cs="Times New Roman"/>
          <w:color w:val="000000" w:themeColor="text1"/>
          <w:sz w:val="28"/>
          <w:szCs w:val="28"/>
          <w:lang w:val="de-DE"/>
        </w:rPr>
        <w:t xml:space="preserve"> Nghị quyết Đại hội lần thứ XI </w:t>
      </w:r>
      <w:r w:rsidR="00E46C23">
        <w:rPr>
          <w:rFonts w:cs="Times New Roman"/>
          <w:color w:val="000000" w:themeColor="text1"/>
          <w:sz w:val="28"/>
          <w:szCs w:val="28"/>
          <w:lang w:val="de-DE"/>
        </w:rPr>
        <w:t>Đảng bộ</w:t>
      </w:r>
      <w:r w:rsidRPr="001E0C52">
        <w:rPr>
          <w:rFonts w:cs="Times New Roman"/>
          <w:color w:val="000000" w:themeColor="text1"/>
          <w:sz w:val="28"/>
          <w:szCs w:val="28"/>
          <w:lang w:val="de-DE"/>
        </w:rPr>
        <w:t xml:space="preserve"> tỉnh; </w:t>
      </w:r>
      <w:r w:rsidR="000A2EBD" w:rsidRPr="001E0C52">
        <w:rPr>
          <w:sz w:val="28"/>
          <w:szCs w:val="28"/>
        </w:rPr>
        <w:t xml:space="preserve">Chương trình hành động số 03/CTrHĐ-LĐLĐ, ngày 03/12/2021 của về thực hiện Chương trình hành động số 02/TTr-BCH, ngày 20/7/2021 của </w:t>
      </w:r>
      <w:r w:rsidR="000A2EBD" w:rsidRPr="001E0C52">
        <w:rPr>
          <w:sz w:val="28"/>
          <w:szCs w:val="28"/>
          <w:lang w:val="pt-BR"/>
        </w:rPr>
        <w:t>Ban Chấp hành Tổng Liên đoàn Lao động Việt Nam về thực hiện</w:t>
      </w:r>
      <w:r w:rsidR="000A2EBD" w:rsidRPr="001E0C52">
        <w:rPr>
          <w:rStyle w:val="Bodytext20"/>
          <w:color w:val="000000"/>
          <w:sz w:val="28"/>
          <w:szCs w:val="28"/>
          <w:lang w:eastAsia="vi-VN"/>
        </w:rPr>
        <w:t xml:space="preserve"> Nghị quyết số 02-NQ/TW, ngày 12/6/2021 của Bộ Chính trị “Về đổi mới tổ chức và hoạt động của Công đoàn Việt Nam trong tình hình mới”</w:t>
      </w:r>
      <w:r w:rsidR="000A2EBD" w:rsidRPr="001E0C52">
        <w:rPr>
          <w:sz w:val="28"/>
          <w:szCs w:val="28"/>
          <w:lang w:val="pt-BR"/>
        </w:rPr>
        <w:t xml:space="preserve">; </w:t>
      </w:r>
      <w:r w:rsidR="000A2EBD" w:rsidRPr="001E0C52">
        <w:rPr>
          <w:sz w:val="28"/>
          <w:szCs w:val="28"/>
        </w:rPr>
        <w:t xml:space="preserve">Kế hoạch số 328/KH-LĐLĐ, ngày 06/5/2022 của Ban Thường vụ Liên đoàn Lao động tỉnh về việc thực hiện Chương trình số 88-CTr/TU, ngày 26/01/2022 của Ban Thường vụ Tỉnh ủy; Kế hoạch số 448/KH-LĐLĐ, ngày 30/5/2023 của Ban Thường vụ Liên đoàn Lao động tỉnh </w:t>
      </w:r>
      <w:r w:rsidR="007D3933">
        <w:rPr>
          <w:sz w:val="28"/>
          <w:szCs w:val="28"/>
        </w:rPr>
        <w:t xml:space="preserve">về </w:t>
      </w:r>
      <w:r w:rsidR="000A2EBD" w:rsidRPr="001E0C52">
        <w:rPr>
          <w:sz w:val="28"/>
          <w:szCs w:val="28"/>
        </w:rPr>
        <w:t>c</w:t>
      </w:r>
      <w:r w:rsidR="000A2EBD" w:rsidRPr="001E0C52">
        <w:rPr>
          <w:bCs/>
          <w:sz w:val="28"/>
          <w:szCs w:val="28"/>
        </w:rPr>
        <w:t xml:space="preserve">huyển đổi số trong hệ thống Công đoàn tỉnh Tây Ninh </w:t>
      </w:r>
      <w:r w:rsidR="004E07DF" w:rsidRPr="001E0C52">
        <w:rPr>
          <w:sz w:val="28"/>
          <w:szCs w:val="28"/>
        </w:rPr>
        <w:t>năm 2023</w:t>
      </w:r>
      <w:r w:rsidR="007D3933">
        <w:rPr>
          <w:sz w:val="28"/>
          <w:szCs w:val="28"/>
        </w:rPr>
        <w:t>.</w:t>
      </w:r>
    </w:p>
    <w:p w:rsidR="009C1FD8" w:rsidRPr="001E0C52" w:rsidRDefault="009C1FD8"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color w:val="000000" w:themeColor="text1"/>
          <w:sz w:val="28"/>
          <w:szCs w:val="28"/>
          <w:lang w:val="de-DE"/>
        </w:rPr>
      </w:pPr>
      <w:r w:rsidRPr="003216AA">
        <w:rPr>
          <w:rFonts w:cs="Times New Roman"/>
          <w:i/>
          <w:color w:val="000000" w:themeColor="text1"/>
          <w:sz w:val="28"/>
          <w:szCs w:val="28"/>
          <w:lang w:val="de-DE"/>
        </w:rPr>
        <w:t>Hai là,</w:t>
      </w:r>
      <w:r w:rsidR="000A2EBD" w:rsidRPr="003216AA">
        <w:rPr>
          <w:rFonts w:cs="Times New Roman"/>
          <w:i/>
          <w:color w:val="000000" w:themeColor="text1"/>
          <w:sz w:val="28"/>
          <w:szCs w:val="28"/>
          <w:lang w:val="de-DE"/>
        </w:rPr>
        <w:t xml:space="preserve"> </w:t>
      </w:r>
      <w:r w:rsidR="00C074D8" w:rsidRPr="001E0C52">
        <w:rPr>
          <w:rFonts w:cs="Times New Roman"/>
          <w:color w:val="000000" w:themeColor="text1"/>
          <w:sz w:val="28"/>
          <w:szCs w:val="28"/>
          <w:lang w:val="de-DE"/>
        </w:rPr>
        <w:t xml:space="preserve">Tăng cường công tác tuyên truyền, nâng cao nhận thức của đội ngũ cán bộ, </w:t>
      </w:r>
      <w:r w:rsidR="000A2EBD" w:rsidRPr="001E0C52">
        <w:rPr>
          <w:rFonts w:cs="Times New Roman"/>
          <w:color w:val="000000" w:themeColor="text1"/>
          <w:sz w:val="28"/>
          <w:szCs w:val="28"/>
          <w:lang w:val="de-DE"/>
        </w:rPr>
        <w:t>đoàn viên công đoàn</w:t>
      </w:r>
      <w:r w:rsidR="000E5774">
        <w:rPr>
          <w:rFonts w:cs="Times New Roman"/>
          <w:color w:val="000000" w:themeColor="text1"/>
          <w:sz w:val="28"/>
          <w:szCs w:val="28"/>
          <w:lang w:val="de-DE"/>
        </w:rPr>
        <w:t>, người lao đ</w:t>
      </w:r>
      <w:r w:rsidR="00D513EA">
        <w:rPr>
          <w:rFonts w:cs="Times New Roman"/>
          <w:color w:val="000000" w:themeColor="text1"/>
          <w:sz w:val="28"/>
          <w:szCs w:val="28"/>
          <w:lang w:val="de-DE"/>
        </w:rPr>
        <w:t>ộng</w:t>
      </w:r>
      <w:r w:rsidR="000A2EBD" w:rsidRPr="001E0C52">
        <w:rPr>
          <w:rFonts w:cs="Times New Roman"/>
          <w:color w:val="000000" w:themeColor="text1"/>
          <w:sz w:val="28"/>
          <w:szCs w:val="28"/>
          <w:lang w:val="de-DE"/>
        </w:rPr>
        <w:t xml:space="preserve"> </w:t>
      </w:r>
      <w:r w:rsidR="00C074D8" w:rsidRPr="001E0C52">
        <w:rPr>
          <w:rFonts w:cs="Times New Roman"/>
          <w:color w:val="000000" w:themeColor="text1"/>
          <w:sz w:val="28"/>
          <w:szCs w:val="28"/>
          <w:lang w:val="de-DE"/>
        </w:rPr>
        <w:t>về vai trò của ứng dụng công nghệ thông tin, chuyển đổi số bằng các hình thức phù hợ</w:t>
      </w:r>
      <w:r w:rsidRPr="001E0C52">
        <w:rPr>
          <w:rFonts w:cs="Times New Roman"/>
          <w:color w:val="000000" w:themeColor="text1"/>
          <w:sz w:val="28"/>
          <w:szCs w:val="28"/>
          <w:lang w:val="de-DE"/>
        </w:rPr>
        <w:t>p.</w:t>
      </w:r>
    </w:p>
    <w:p w:rsidR="000A2EBD" w:rsidRPr="003216AA" w:rsidRDefault="004E07DF"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color w:val="000000" w:themeColor="text1"/>
          <w:sz w:val="28"/>
          <w:szCs w:val="28"/>
        </w:rPr>
      </w:pPr>
      <w:r w:rsidRPr="003216AA">
        <w:rPr>
          <w:rFonts w:cs="Times New Roman"/>
          <w:i/>
          <w:color w:val="000000" w:themeColor="text1"/>
          <w:sz w:val="28"/>
          <w:szCs w:val="28"/>
        </w:rPr>
        <w:t>Ba</w:t>
      </w:r>
      <w:r w:rsidR="009C1FD8" w:rsidRPr="003216AA">
        <w:rPr>
          <w:rFonts w:cs="Times New Roman"/>
          <w:i/>
          <w:color w:val="000000" w:themeColor="text1"/>
          <w:sz w:val="28"/>
          <w:szCs w:val="28"/>
        </w:rPr>
        <w:t xml:space="preserve"> là,</w:t>
      </w:r>
      <w:r w:rsidR="00C074D8" w:rsidRPr="001E0C52">
        <w:rPr>
          <w:rFonts w:cs="Times New Roman"/>
          <w:b/>
          <w:color w:val="000000" w:themeColor="text1"/>
          <w:sz w:val="28"/>
          <w:szCs w:val="28"/>
        </w:rPr>
        <w:t xml:space="preserve"> </w:t>
      </w:r>
      <w:r w:rsidR="00C074D8" w:rsidRPr="003216AA">
        <w:rPr>
          <w:rFonts w:cs="Times New Roman"/>
          <w:color w:val="000000" w:themeColor="text1"/>
          <w:sz w:val="28"/>
          <w:szCs w:val="28"/>
        </w:rPr>
        <w:t>Công tác triển khai và đưa vào sử dụng các hệ thống thông tin, phần mềm ứng dụng</w:t>
      </w:r>
    </w:p>
    <w:p w:rsidR="00BF77DE" w:rsidRPr="001E0C52" w:rsidRDefault="00BF77DE"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color w:val="000000" w:themeColor="text1"/>
          <w:sz w:val="28"/>
          <w:szCs w:val="28"/>
        </w:rPr>
      </w:pPr>
      <w:r w:rsidRPr="001E0C52">
        <w:rPr>
          <w:rFonts w:cs="Times New Roman"/>
          <w:color w:val="000000" w:themeColor="text1"/>
          <w:sz w:val="28"/>
          <w:szCs w:val="28"/>
        </w:rPr>
        <w:t xml:space="preserve">- </w:t>
      </w:r>
      <w:r w:rsidR="00C074D8" w:rsidRPr="001E0C52">
        <w:rPr>
          <w:rFonts w:cs="Times New Roman"/>
          <w:color w:val="000000" w:themeColor="text1"/>
          <w:sz w:val="28"/>
          <w:szCs w:val="28"/>
        </w:rPr>
        <w:t xml:space="preserve">Tiếp tục sử dụng có hiệu quả </w:t>
      </w:r>
      <w:r w:rsidR="000A2EBD" w:rsidRPr="001E0C52">
        <w:rPr>
          <w:rFonts w:cs="Times New Roman"/>
          <w:color w:val="000000" w:themeColor="text1"/>
          <w:sz w:val="28"/>
          <w:szCs w:val="28"/>
        </w:rPr>
        <w:t xml:space="preserve">phần mềm </w:t>
      </w:r>
      <w:r w:rsidR="000A2EBD" w:rsidRPr="001E0C52">
        <w:rPr>
          <w:sz w:val="28"/>
          <w:szCs w:val="28"/>
        </w:rPr>
        <w:t>egovldld, trang thông tin công đoàn tỉnh, họp không giấy…</w:t>
      </w:r>
      <w:r w:rsidR="00C074D8" w:rsidRPr="001E0C52">
        <w:rPr>
          <w:rFonts w:cs="Times New Roman"/>
          <w:color w:val="000000" w:themeColor="text1"/>
          <w:sz w:val="28"/>
          <w:szCs w:val="28"/>
        </w:rPr>
        <w:t xml:space="preserve"> đảm bảo khai thác đầy đủ các tính năng của phần mềm; đẩy mạnh việc sử dụng phần mềm gửi, nhận văn bản eGov và thực hiện ký số văn bản điện tử đi vào nền nếp, đảm bảo 100% </w:t>
      </w:r>
      <w:r w:rsidR="000A2EBD" w:rsidRPr="001E0C52">
        <w:rPr>
          <w:rFonts w:cs="Times New Roman"/>
          <w:color w:val="000000" w:themeColor="text1"/>
          <w:sz w:val="28"/>
          <w:szCs w:val="28"/>
        </w:rPr>
        <w:t xml:space="preserve">tại cơ quan </w:t>
      </w:r>
      <w:r w:rsidR="000A2EBD" w:rsidRPr="001E0C52">
        <w:rPr>
          <w:rFonts w:cs="Times New Roman"/>
          <w:color w:val="000000" w:themeColor="text1"/>
          <w:sz w:val="28"/>
          <w:szCs w:val="28"/>
          <w:lang w:val="en"/>
        </w:rPr>
        <w:t>Liên đoàn Lao động tỉnh và công đoàn cấp trên trực tiếp cơ sở</w:t>
      </w:r>
      <w:r w:rsidR="000A2EBD" w:rsidRPr="001E0C52">
        <w:rPr>
          <w:rFonts w:cs="Times New Roman"/>
          <w:color w:val="000000" w:themeColor="text1"/>
          <w:sz w:val="28"/>
          <w:szCs w:val="28"/>
        </w:rPr>
        <w:t xml:space="preserve"> </w:t>
      </w:r>
      <w:r w:rsidR="00C074D8" w:rsidRPr="001E0C52">
        <w:rPr>
          <w:rFonts w:cs="Times New Roman"/>
          <w:color w:val="000000" w:themeColor="text1"/>
          <w:sz w:val="28"/>
          <w:szCs w:val="28"/>
        </w:rPr>
        <w:t xml:space="preserve">thực hiện tốt việc phát hành văn bản và ký số văn bản điện tử theo đúng </w:t>
      </w:r>
      <w:r w:rsidR="000A2EBD" w:rsidRPr="001E0C52">
        <w:rPr>
          <w:rFonts w:cs="Times New Roman"/>
          <w:color w:val="000000" w:themeColor="text1"/>
          <w:sz w:val="28"/>
          <w:szCs w:val="28"/>
        </w:rPr>
        <w:t>q</w:t>
      </w:r>
      <w:r w:rsidR="00C074D8" w:rsidRPr="001E0C52">
        <w:rPr>
          <w:rFonts w:cs="Times New Roman"/>
          <w:color w:val="000000" w:themeColor="text1"/>
          <w:sz w:val="28"/>
          <w:szCs w:val="28"/>
        </w:rPr>
        <w:t>uy định</w:t>
      </w:r>
      <w:r w:rsidR="000A2EBD" w:rsidRPr="001E0C52">
        <w:rPr>
          <w:rFonts w:cs="Times New Roman"/>
          <w:color w:val="000000" w:themeColor="text1"/>
          <w:sz w:val="28"/>
          <w:szCs w:val="28"/>
        </w:rPr>
        <w:t xml:space="preserve">, </w:t>
      </w:r>
      <w:r w:rsidR="00C074D8" w:rsidRPr="001E0C52">
        <w:rPr>
          <w:rFonts w:cs="Times New Roman"/>
          <w:color w:val="000000" w:themeColor="text1"/>
          <w:sz w:val="28"/>
          <w:szCs w:val="28"/>
        </w:rPr>
        <w:t xml:space="preserve">những văn bản đã gửi qua mạng sẽ không phát hành văn bản giấy. </w:t>
      </w:r>
    </w:p>
    <w:p w:rsidR="001E0C52" w:rsidRDefault="00BF77DE"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b/>
          <w:color w:val="000000" w:themeColor="text1"/>
          <w:sz w:val="28"/>
          <w:szCs w:val="28"/>
        </w:rPr>
      </w:pPr>
      <w:r w:rsidRPr="001E0C52">
        <w:rPr>
          <w:rFonts w:cs="Times New Roman"/>
          <w:color w:val="000000" w:themeColor="text1"/>
          <w:sz w:val="28"/>
          <w:szCs w:val="28"/>
        </w:rPr>
        <w:t>- Duy trì và n</w:t>
      </w:r>
      <w:r w:rsidR="00C074D8" w:rsidRPr="001E0C52">
        <w:rPr>
          <w:rFonts w:cs="Times New Roman"/>
          <w:color w:val="000000" w:themeColor="text1"/>
          <w:sz w:val="28"/>
          <w:szCs w:val="28"/>
        </w:rPr>
        <w:t xml:space="preserve">âng cấp cổng thông tin điện tử của </w:t>
      </w:r>
      <w:r w:rsidRPr="001E0C52">
        <w:rPr>
          <w:rFonts w:cs="Times New Roman"/>
          <w:color w:val="000000" w:themeColor="text1"/>
          <w:sz w:val="28"/>
          <w:szCs w:val="28"/>
          <w:lang w:val="en"/>
        </w:rPr>
        <w:t>Liên đoàn Lao động tỉnh</w:t>
      </w:r>
      <w:r w:rsidR="00C074D8" w:rsidRPr="001E0C52">
        <w:rPr>
          <w:rFonts w:cs="Times New Roman"/>
          <w:color w:val="000000" w:themeColor="text1"/>
          <w:sz w:val="28"/>
          <w:szCs w:val="28"/>
        </w:rPr>
        <w:t>, có tích hợp với các hệ thống thông tin, phần mềm ứng dụng trên nền web, ứng dụng di động.</w:t>
      </w:r>
      <w:r w:rsidR="00C074D8" w:rsidRPr="001E0C52">
        <w:rPr>
          <w:b/>
          <w:color w:val="000000" w:themeColor="text1"/>
          <w:sz w:val="28"/>
          <w:szCs w:val="28"/>
        </w:rPr>
        <w:tab/>
      </w:r>
    </w:p>
    <w:p w:rsidR="00BF77DE" w:rsidRPr="003216AA" w:rsidRDefault="009C1FD8"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color w:val="000000" w:themeColor="text1"/>
          <w:sz w:val="28"/>
          <w:szCs w:val="28"/>
        </w:rPr>
      </w:pPr>
      <w:r w:rsidRPr="003216AA">
        <w:rPr>
          <w:i/>
          <w:color w:val="000000" w:themeColor="text1"/>
          <w:sz w:val="28"/>
          <w:szCs w:val="28"/>
        </w:rPr>
        <w:t>B</w:t>
      </w:r>
      <w:r w:rsidR="004E07DF" w:rsidRPr="003216AA">
        <w:rPr>
          <w:i/>
          <w:color w:val="000000" w:themeColor="text1"/>
          <w:sz w:val="28"/>
          <w:szCs w:val="28"/>
        </w:rPr>
        <w:t>ốn</w:t>
      </w:r>
      <w:r w:rsidRPr="003216AA">
        <w:rPr>
          <w:i/>
          <w:color w:val="000000" w:themeColor="text1"/>
          <w:sz w:val="28"/>
          <w:szCs w:val="28"/>
        </w:rPr>
        <w:t xml:space="preserve"> là,</w:t>
      </w:r>
      <w:r w:rsidR="00C074D8" w:rsidRPr="003216AA">
        <w:rPr>
          <w:i/>
          <w:color w:val="000000" w:themeColor="text1"/>
          <w:sz w:val="28"/>
          <w:szCs w:val="28"/>
        </w:rPr>
        <w:t xml:space="preserve"> </w:t>
      </w:r>
      <w:r w:rsidRPr="003216AA">
        <w:rPr>
          <w:color w:val="000000" w:themeColor="text1"/>
          <w:sz w:val="28"/>
          <w:szCs w:val="28"/>
        </w:rPr>
        <w:t xml:space="preserve">Công </w:t>
      </w:r>
      <w:r w:rsidR="00C074D8" w:rsidRPr="003216AA">
        <w:rPr>
          <w:color w:val="000000" w:themeColor="text1"/>
          <w:sz w:val="28"/>
          <w:szCs w:val="28"/>
        </w:rPr>
        <w:t>tác đào tạo, tập huấn cán bộ công nghệ</w:t>
      </w:r>
      <w:r w:rsidRPr="003216AA">
        <w:rPr>
          <w:color w:val="000000" w:themeColor="text1"/>
          <w:sz w:val="28"/>
          <w:szCs w:val="28"/>
        </w:rPr>
        <w:t xml:space="preserve"> thông tin</w:t>
      </w:r>
    </w:p>
    <w:p w:rsidR="00BF77DE" w:rsidRPr="001E0C52" w:rsidRDefault="004E07DF"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color w:val="000000" w:themeColor="text1"/>
          <w:sz w:val="28"/>
          <w:szCs w:val="28"/>
        </w:rPr>
      </w:pPr>
      <w:r w:rsidRPr="001E0C52">
        <w:rPr>
          <w:color w:val="000000" w:themeColor="text1"/>
          <w:sz w:val="28"/>
          <w:szCs w:val="28"/>
        </w:rPr>
        <w:t xml:space="preserve">- </w:t>
      </w:r>
      <w:r w:rsidR="00C074D8" w:rsidRPr="001E0C52">
        <w:rPr>
          <w:color w:val="000000" w:themeColor="text1"/>
          <w:sz w:val="28"/>
          <w:szCs w:val="28"/>
        </w:rPr>
        <w:t>Cử cán bộ tham gia các lớp đào tạo chuyên môn, nghiệp vụ, kỹ thuật công nghệ</w:t>
      </w:r>
      <w:r w:rsidR="00BF77DE" w:rsidRPr="001E0C52">
        <w:rPr>
          <w:color w:val="000000" w:themeColor="text1"/>
          <w:sz w:val="28"/>
          <w:szCs w:val="28"/>
        </w:rPr>
        <w:t xml:space="preserve"> thông tin</w:t>
      </w:r>
      <w:r w:rsidR="00C074D8" w:rsidRPr="001E0C52">
        <w:rPr>
          <w:color w:val="000000" w:themeColor="text1"/>
          <w:sz w:val="28"/>
          <w:szCs w:val="28"/>
        </w:rPr>
        <w:t xml:space="preserve"> đáp ứng yêu cầu quản lý, vận hành, hỗ trợ ứng dụng công nghệ thông tin</w:t>
      </w:r>
      <w:r w:rsidR="00BF77DE" w:rsidRPr="001E0C52">
        <w:rPr>
          <w:color w:val="000000" w:themeColor="text1"/>
          <w:sz w:val="28"/>
          <w:szCs w:val="28"/>
        </w:rPr>
        <w:t>. Ngoài ra, cử cán bộ, công chức tham gia lớp bồi dưỡng, tập huấn kỹ năng ứng dụng công nghệ thông tin, chuyển đổi số nhằm đáp ứng yêu cầu phục vụ công tác tham mưu tạ</w:t>
      </w:r>
      <w:r w:rsidR="004A3302" w:rsidRPr="001E0C52">
        <w:rPr>
          <w:color w:val="000000" w:themeColor="text1"/>
          <w:sz w:val="28"/>
          <w:szCs w:val="28"/>
        </w:rPr>
        <w:t>i đơn</w:t>
      </w:r>
      <w:r w:rsidR="00BF77DE" w:rsidRPr="001E0C52">
        <w:rPr>
          <w:color w:val="000000" w:themeColor="text1"/>
          <w:sz w:val="28"/>
          <w:szCs w:val="28"/>
        </w:rPr>
        <w:t xml:space="preserve"> vị.</w:t>
      </w:r>
    </w:p>
    <w:p w:rsidR="004E07DF" w:rsidRPr="001E0C52" w:rsidRDefault="004E07DF"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rFonts w:cs="Times New Roman"/>
          <w:color w:val="000000" w:themeColor="text1"/>
          <w:sz w:val="28"/>
          <w:szCs w:val="28"/>
          <w:lang w:val="en"/>
        </w:rPr>
      </w:pPr>
      <w:r w:rsidRPr="001E0C52">
        <w:rPr>
          <w:rFonts w:cs="Times New Roman"/>
          <w:color w:val="000000" w:themeColor="text1"/>
          <w:sz w:val="28"/>
          <w:szCs w:val="28"/>
          <w:lang w:val="de-DE"/>
        </w:rPr>
        <w:t xml:space="preserve">- </w:t>
      </w:r>
      <w:r w:rsidRPr="001E0C52">
        <w:rPr>
          <w:rFonts w:cs="Times New Roman"/>
          <w:color w:val="000000" w:themeColor="text1"/>
          <w:sz w:val="28"/>
          <w:szCs w:val="28"/>
        </w:rPr>
        <w:t xml:space="preserve">Tham mưu, ban hành </w:t>
      </w:r>
      <w:r w:rsidRPr="001E0C52">
        <w:rPr>
          <w:rFonts w:cs="Times New Roman"/>
          <w:color w:val="000000" w:themeColor="text1"/>
          <w:sz w:val="28"/>
          <w:szCs w:val="28"/>
          <w:lang w:val="en"/>
        </w:rPr>
        <w:t>Kế hoạch chuyển đổi số năm 2024 và các năm tiếp theo tại Liên đoàn Lao động tỉnh và công đoàn cấp trên trực tiếp cơ sở.</w:t>
      </w:r>
    </w:p>
    <w:p w:rsidR="00320649" w:rsidRDefault="004E07DF" w:rsidP="003216AA">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sz w:val="28"/>
          <w:szCs w:val="28"/>
        </w:rPr>
      </w:pPr>
      <w:r w:rsidRPr="003216AA">
        <w:rPr>
          <w:i/>
          <w:color w:val="000000" w:themeColor="text1"/>
          <w:sz w:val="28"/>
          <w:szCs w:val="28"/>
        </w:rPr>
        <w:lastRenderedPageBreak/>
        <w:t xml:space="preserve">Năm </w:t>
      </w:r>
      <w:r w:rsidR="009C1FD8" w:rsidRPr="003216AA">
        <w:rPr>
          <w:i/>
          <w:color w:val="000000" w:themeColor="text1"/>
          <w:sz w:val="28"/>
          <w:szCs w:val="28"/>
        </w:rPr>
        <w:t>là,</w:t>
      </w:r>
      <w:r w:rsidR="004A3302" w:rsidRPr="001E0C52">
        <w:rPr>
          <w:color w:val="000000" w:themeColor="text1"/>
          <w:sz w:val="28"/>
          <w:szCs w:val="28"/>
        </w:rPr>
        <w:t xml:space="preserve"> </w:t>
      </w:r>
      <w:r w:rsidRPr="001E0C52">
        <w:rPr>
          <w:color w:val="000000" w:themeColor="text1"/>
          <w:sz w:val="28"/>
          <w:szCs w:val="28"/>
        </w:rPr>
        <w:t xml:space="preserve">Nâng </w:t>
      </w:r>
      <w:r w:rsidR="004A3302" w:rsidRPr="001E0C52">
        <w:rPr>
          <w:color w:val="000000" w:themeColor="text1"/>
          <w:sz w:val="28"/>
          <w:szCs w:val="28"/>
        </w:rPr>
        <w:t>cấp</w:t>
      </w:r>
      <w:r w:rsidRPr="001E0C52">
        <w:rPr>
          <w:color w:val="000000" w:themeColor="text1"/>
          <w:sz w:val="28"/>
          <w:szCs w:val="28"/>
        </w:rPr>
        <w:t xml:space="preserve">, đầu tư </w:t>
      </w:r>
      <w:r w:rsidR="004A3302" w:rsidRPr="001E0C52">
        <w:rPr>
          <w:sz w:val="28"/>
          <w:szCs w:val="28"/>
        </w:rPr>
        <w:t>hoàn thiện trang thiết bị công nghệ thông tin, hệ thống mạng LA</w:t>
      </w:r>
      <w:bookmarkStart w:id="0" w:name="_GoBack"/>
      <w:bookmarkEnd w:id="0"/>
      <w:r w:rsidR="004A3302" w:rsidRPr="001E0C52">
        <w:rPr>
          <w:sz w:val="28"/>
          <w:szCs w:val="28"/>
        </w:rPr>
        <w:t>N, máy tính, máy in, phần mềm</w:t>
      </w:r>
      <w:r w:rsidRPr="001E0C52">
        <w:rPr>
          <w:sz w:val="28"/>
          <w:szCs w:val="28"/>
        </w:rPr>
        <w:t xml:space="preserve"> virus</w:t>
      </w:r>
      <w:r w:rsidR="004A3302" w:rsidRPr="001E0C52">
        <w:rPr>
          <w:sz w:val="28"/>
          <w:szCs w:val="28"/>
        </w:rPr>
        <w:t xml:space="preserve">, </w:t>
      </w:r>
      <w:r w:rsidR="009C1FD8" w:rsidRPr="001E0C52">
        <w:rPr>
          <w:sz w:val="28"/>
          <w:szCs w:val="28"/>
        </w:rPr>
        <w:t>thực hiện cấu hình an toàn thông tin thiết bị điện tử có kết nối Internet,</w:t>
      </w:r>
      <w:r w:rsidR="004A3302" w:rsidRPr="001E0C52">
        <w:rPr>
          <w:sz w:val="28"/>
          <w:szCs w:val="28"/>
        </w:rPr>
        <w:t>... đáp ứng yêu cầu chuyển đổi số</w:t>
      </w:r>
      <w:r w:rsidR="009C1FD8" w:rsidRPr="001E0C52">
        <w:rPr>
          <w:sz w:val="28"/>
          <w:szCs w:val="28"/>
        </w:rPr>
        <w:t>.</w:t>
      </w:r>
      <w:r w:rsidR="004A3302" w:rsidRPr="001E0C52">
        <w:rPr>
          <w:sz w:val="28"/>
          <w:szCs w:val="28"/>
        </w:rPr>
        <w:t xml:space="preserve"> </w:t>
      </w:r>
    </w:p>
    <w:p w:rsidR="00320649" w:rsidRPr="0065483E" w:rsidRDefault="00320649" w:rsidP="00320649">
      <w:pPr>
        <w:pBdr>
          <w:top w:val="dotted" w:sz="4" w:space="0" w:color="FFFFFF"/>
          <w:left w:val="dotted" w:sz="4" w:space="0" w:color="FFFFFF"/>
          <w:bottom w:val="dotted" w:sz="4" w:space="16" w:color="FFFFFF"/>
          <w:right w:val="dotted" w:sz="4" w:space="2" w:color="FFFFFF"/>
        </w:pBdr>
        <w:shd w:val="clear" w:color="auto" w:fill="FFFFFF"/>
        <w:spacing w:before="120" w:after="0" w:line="240" w:lineRule="auto"/>
        <w:ind w:firstLine="720"/>
        <w:rPr>
          <w:color w:val="000000"/>
          <w:lang w:val="nl-NL"/>
        </w:rPr>
      </w:pPr>
      <w:r w:rsidRPr="0065483E">
        <w:rPr>
          <w:color w:val="000000"/>
          <w:lang w:val="nl-NL"/>
        </w:rPr>
        <w:t>Trên đây là báo cáo</w:t>
      </w:r>
      <w:r w:rsidRPr="0065483E">
        <w:rPr>
          <w:color w:val="000000"/>
        </w:rPr>
        <w:t xml:space="preserve"> </w:t>
      </w:r>
      <w:r>
        <w:rPr>
          <w:sz w:val="28"/>
          <w:szCs w:val="28"/>
        </w:rPr>
        <w:t>c</w:t>
      </w:r>
      <w:r w:rsidRPr="00320649">
        <w:rPr>
          <w:sz w:val="28"/>
          <w:szCs w:val="28"/>
        </w:rPr>
        <w:t>huyên đề về công tác cải cách hành chính và chuyển đổi số trong hệ thống Công đoàn tỉnh Tây Ninh</w:t>
      </w:r>
      <w:r>
        <w:rPr>
          <w:sz w:val="28"/>
          <w:szCs w:val="28"/>
        </w:rPr>
        <w:t>,</w:t>
      </w:r>
      <w:r w:rsidRPr="00320649">
        <w:rPr>
          <w:sz w:val="28"/>
          <w:szCs w:val="28"/>
        </w:rPr>
        <w:t xml:space="preserve"> </w:t>
      </w:r>
      <w:r w:rsidRPr="0065483E">
        <w:rPr>
          <w:color w:val="000000"/>
        </w:rPr>
        <w:t xml:space="preserve">của Ban Thường vụ </w:t>
      </w:r>
      <w:r w:rsidRPr="0065483E">
        <w:rPr>
          <w:color w:val="000000"/>
          <w:lang w:val="nl-NL"/>
        </w:rPr>
        <w:t>Liên đoàn Lao động tỉnh./.</w:t>
      </w:r>
    </w:p>
    <w:tbl>
      <w:tblPr>
        <w:tblW w:w="9600" w:type="dxa"/>
        <w:tblInd w:w="108" w:type="dxa"/>
        <w:tblLook w:val="01E0" w:firstRow="1" w:lastRow="1" w:firstColumn="1" w:lastColumn="1" w:noHBand="0" w:noVBand="0"/>
      </w:tblPr>
      <w:tblGrid>
        <w:gridCol w:w="4440"/>
        <w:gridCol w:w="5160"/>
      </w:tblGrid>
      <w:tr w:rsidR="00320649" w:rsidRPr="00784C56" w:rsidTr="00A017F2">
        <w:tc>
          <w:tcPr>
            <w:tcW w:w="4440" w:type="dxa"/>
            <w:shd w:val="clear" w:color="auto" w:fill="auto"/>
          </w:tcPr>
          <w:p w:rsidR="00320649" w:rsidRPr="00784C56" w:rsidRDefault="00320649" w:rsidP="00320649">
            <w:pPr>
              <w:spacing w:after="0" w:line="240" w:lineRule="auto"/>
              <w:rPr>
                <w:color w:val="000000"/>
                <w:lang w:val="vi-VN"/>
              </w:rPr>
            </w:pPr>
          </w:p>
          <w:p w:rsidR="00320649" w:rsidRPr="00A27FD9" w:rsidRDefault="00320649" w:rsidP="00320649">
            <w:pPr>
              <w:spacing w:after="0" w:line="240" w:lineRule="auto"/>
              <w:rPr>
                <w:b/>
                <w:i/>
                <w:color w:val="000000"/>
                <w:sz w:val="24"/>
                <w:szCs w:val="24"/>
                <w:lang w:val="vi-VN"/>
              </w:rPr>
            </w:pPr>
            <w:r w:rsidRPr="00A27FD9">
              <w:rPr>
                <w:b/>
                <w:i/>
                <w:color w:val="000000"/>
                <w:sz w:val="24"/>
                <w:szCs w:val="24"/>
                <w:lang w:val="vi-VN"/>
              </w:rPr>
              <w:t>Nơi nhận:</w:t>
            </w:r>
          </w:p>
          <w:p w:rsidR="00320649" w:rsidRDefault="00320649" w:rsidP="00320649">
            <w:pPr>
              <w:spacing w:after="0" w:line="240" w:lineRule="auto"/>
              <w:rPr>
                <w:color w:val="000000"/>
                <w:sz w:val="22"/>
                <w:szCs w:val="24"/>
                <w:lang w:val="nl-NL"/>
              </w:rPr>
            </w:pPr>
            <w:r w:rsidRPr="00A27FD9">
              <w:rPr>
                <w:color w:val="000000"/>
                <w:sz w:val="22"/>
                <w:szCs w:val="24"/>
                <w:lang w:val="nl-NL"/>
              </w:rPr>
              <w:t xml:space="preserve">- </w:t>
            </w:r>
            <w:r>
              <w:rPr>
                <w:color w:val="000000"/>
                <w:sz w:val="22"/>
                <w:szCs w:val="24"/>
                <w:lang w:val="nl-NL"/>
              </w:rPr>
              <w:t>ĐCT Tổng Liên đoàn;</w:t>
            </w:r>
          </w:p>
          <w:p w:rsidR="00320649" w:rsidRDefault="00320649" w:rsidP="00320649">
            <w:pPr>
              <w:spacing w:after="0" w:line="240" w:lineRule="auto"/>
              <w:rPr>
                <w:color w:val="000000"/>
                <w:sz w:val="22"/>
                <w:szCs w:val="24"/>
                <w:lang w:val="nl-NL"/>
              </w:rPr>
            </w:pPr>
            <w:r>
              <w:rPr>
                <w:color w:val="000000"/>
                <w:sz w:val="22"/>
                <w:szCs w:val="24"/>
                <w:lang w:val="nl-NL"/>
              </w:rPr>
              <w:t xml:space="preserve">- Văn Phòng </w:t>
            </w:r>
            <w:r w:rsidR="003E17FF">
              <w:rPr>
                <w:color w:val="000000"/>
                <w:sz w:val="22"/>
                <w:szCs w:val="24"/>
                <w:lang w:val="nl-NL"/>
              </w:rPr>
              <w:t>Tổng Liên đoàn</w:t>
            </w:r>
            <w:r>
              <w:rPr>
                <w:color w:val="000000"/>
                <w:sz w:val="22"/>
                <w:szCs w:val="24"/>
                <w:lang w:val="nl-NL"/>
              </w:rPr>
              <w:t>;</w:t>
            </w:r>
          </w:p>
          <w:p w:rsidR="00320649" w:rsidRDefault="00320649" w:rsidP="00320649">
            <w:pPr>
              <w:spacing w:after="0" w:line="240" w:lineRule="auto"/>
              <w:rPr>
                <w:color w:val="000000"/>
                <w:sz w:val="22"/>
                <w:szCs w:val="24"/>
                <w:lang w:val="nl-NL"/>
              </w:rPr>
            </w:pPr>
            <w:r>
              <w:rPr>
                <w:color w:val="000000"/>
                <w:sz w:val="22"/>
                <w:szCs w:val="24"/>
                <w:lang w:val="nl-NL"/>
              </w:rPr>
              <w:t>- Văn phòng Tỉnh ủy;</w:t>
            </w:r>
          </w:p>
          <w:p w:rsidR="00320649" w:rsidRPr="00A27FD9" w:rsidRDefault="00320649" w:rsidP="00320649">
            <w:pPr>
              <w:spacing w:after="0" w:line="240" w:lineRule="auto"/>
              <w:rPr>
                <w:color w:val="000000"/>
                <w:sz w:val="22"/>
                <w:szCs w:val="24"/>
                <w:lang w:val="nl-NL"/>
              </w:rPr>
            </w:pPr>
            <w:r>
              <w:rPr>
                <w:color w:val="000000"/>
                <w:sz w:val="22"/>
                <w:szCs w:val="24"/>
                <w:lang w:val="nl-NL"/>
              </w:rPr>
              <w:t>- Ban Dân vận tỉnh ủy;</w:t>
            </w:r>
          </w:p>
          <w:p w:rsidR="00320649" w:rsidRDefault="00320649" w:rsidP="00320649">
            <w:pPr>
              <w:spacing w:after="0" w:line="240" w:lineRule="auto"/>
              <w:rPr>
                <w:color w:val="000000"/>
                <w:sz w:val="22"/>
                <w:szCs w:val="24"/>
                <w:lang w:val="nl-NL"/>
              </w:rPr>
            </w:pPr>
            <w:r w:rsidRPr="00A27FD9">
              <w:rPr>
                <w:color w:val="000000"/>
                <w:sz w:val="22"/>
                <w:szCs w:val="24"/>
                <w:lang w:val="nl-NL"/>
              </w:rPr>
              <w:t xml:space="preserve">- </w:t>
            </w:r>
            <w:r>
              <w:rPr>
                <w:color w:val="000000"/>
                <w:sz w:val="22"/>
                <w:szCs w:val="24"/>
                <w:lang w:val="nl-NL"/>
              </w:rPr>
              <w:t>BCH LĐLĐ tỉnh;</w:t>
            </w:r>
          </w:p>
          <w:p w:rsidR="00320649" w:rsidRDefault="00320649" w:rsidP="00320649">
            <w:pPr>
              <w:spacing w:after="0" w:line="240" w:lineRule="auto"/>
              <w:rPr>
                <w:color w:val="000000"/>
                <w:sz w:val="22"/>
                <w:szCs w:val="24"/>
                <w:lang w:val="nl-NL"/>
              </w:rPr>
            </w:pPr>
            <w:r w:rsidRPr="00A27FD9">
              <w:rPr>
                <w:color w:val="000000"/>
                <w:sz w:val="22"/>
                <w:szCs w:val="24"/>
                <w:lang w:val="nl-NL"/>
              </w:rPr>
              <w:t xml:space="preserve">- </w:t>
            </w:r>
            <w:r>
              <w:rPr>
                <w:color w:val="000000"/>
                <w:sz w:val="22"/>
                <w:szCs w:val="24"/>
                <w:lang w:val="nl-NL"/>
              </w:rPr>
              <w:t>Các ban LĐLĐ tỉnh;</w:t>
            </w:r>
          </w:p>
          <w:p w:rsidR="00320649" w:rsidRDefault="00320649" w:rsidP="00320649">
            <w:pPr>
              <w:spacing w:after="0" w:line="240" w:lineRule="auto"/>
              <w:rPr>
                <w:color w:val="000000"/>
                <w:sz w:val="22"/>
                <w:szCs w:val="24"/>
                <w:lang w:val="nl-NL"/>
              </w:rPr>
            </w:pPr>
            <w:r>
              <w:rPr>
                <w:color w:val="000000"/>
                <w:sz w:val="22"/>
                <w:szCs w:val="24"/>
                <w:lang w:val="nl-NL"/>
              </w:rPr>
              <w:t>- LĐLĐ huyện, thị xã, thành phố,</w:t>
            </w:r>
          </w:p>
          <w:p w:rsidR="00320649" w:rsidRDefault="00320649" w:rsidP="00320649">
            <w:pPr>
              <w:spacing w:after="0" w:line="240" w:lineRule="auto"/>
              <w:rPr>
                <w:color w:val="000000"/>
                <w:sz w:val="22"/>
                <w:szCs w:val="24"/>
                <w:lang w:val="nl-NL"/>
              </w:rPr>
            </w:pPr>
            <w:r>
              <w:rPr>
                <w:color w:val="000000"/>
                <w:sz w:val="22"/>
                <w:szCs w:val="24"/>
                <w:lang w:val="nl-NL"/>
              </w:rPr>
              <w:t>Công đoàn ngành và tương đương;</w:t>
            </w:r>
          </w:p>
          <w:p w:rsidR="00B5224E" w:rsidRDefault="00B5224E" w:rsidP="00320649">
            <w:pPr>
              <w:spacing w:after="0" w:line="240" w:lineRule="auto"/>
              <w:rPr>
                <w:color w:val="000000"/>
                <w:sz w:val="22"/>
                <w:szCs w:val="24"/>
                <w:lang w:val="nl-NL"/>
              </w:rPr>
            </w:pPr>
            <w:r>
              <w:rPr>
                <w:color w:val="000000"/>
                <w:sz w:val="22"/>
                <w:szCs w:val="24"/>
                <w:lang w:val="nl-NL"/>
              </w:rPr>
              <w:t>- Egovldld;</w:t>
            </w:r>
          </w:p>
          <w:p w:rsidR="00320649" w:rsidRPr="00784C56" w:rsidRDefault="00320649" w:rsidP="00320649">
            <w:pPr>
              <w:spacing w:after="0" w:line="240" w:lineRule="auto"/>
              <w:rPr>
                <w:color w:val="000000"/>
              </w:rPr>
            </w:pPr>
            <w:r w:rsidRPr="00A27FD9">
              <w:rPr>
                <w:color w:val="000000"/>
                <w:sz w:val="22"/>
                <w:szCs w:val="24"/>
                <w:lang w:val="nl-NL"/>
              </w:rPr>
              <w:t xml:space="preserve">- Lưu: VT, </w:t>
            </w:r>
            <w:r>
              <w:rPr>
                <w:color w:val="000000"/>
                <w:sz w:val="22"/>
                <w:szCs w:val="24"/>
                <w:lang w:val="nl-NL"/>
              </w:rPr>
              <w:t>VP</w:t>
            </w:r>
            <w:r w:rsidRPr="00A27FD9">
              <w:rPr>
                <w:color w:val="000000"/>
                <w:sz w:val="22"/>
                <w:szCs w:val="24"/>
                <w:lang w:val="nl-NL"/>
              </w:rPr>
              <w:t>.</w:t>
            </w:r>
          </w:p>
        </w:tc>
        <w:tc>
          <w:tcPr>
            <w:tcW w:w="5160" w:type="dxa"/>
            <w:shd w:val="clear" w:color="auto" w:fill="auto"/>
          </w:tcPr>
          <w:p w:rsidR="00320649" w:rsidRPr="00784C56" w:rsidRDefault="00320649" w:rsidP="00320649">
            <w:pPr>
              <w:spacing w:after="0" w:line="240" w:lineRule="auto"/>
              <w:jc w:val="center"/>
              <w:rPr>
                <w:b/>
                <w:color w:val="000000"/>
              </w:rPr>
            </w:pPr>
            <w:r w:rsidRPr="00784C56">
              <w:rPr>
                <w:b/>
                <w:color w:val="000000"/>
              </w:rPr>
              <w:t>TM. BAN THƯỜNG VỤ</w:t>
            </w:r>
          </w:p>
          <w:p w:rsidR="00320649" w:rsidRPr="00784C56" w:rsidRDefault="00320649" w:rsidP="00320649">
            <w:pPr>
              <w:spacing w:after="0" w:line="240" w:lineRule="auto"/>
              <w:jc w:val="center"/>
              <w:rPr>
                <w:b/>
                <w:color w:val="000000"/>
              </w:rPr>
            </w:pPr>
            <w:r w:rsidRPr="00784C56">
              <w:rPr>
                <w:b/>
                <w:color w:val="000000"/>
              </w:rPr>
              <w:t>PHÓ CHỦ TỊCH</w:t>
            </w:r>
            <w:r>
              <w:rPr>
                <w:b/>
                <w:color w:val="000000"/>
              </w:rPr>
              <w:t xml:space="preserve"> THƯỜNG TRỰC</w:t>
            </w:r>
          </w:p>
          <w:p w:rsidR="00320649" w:rsidRPr="00784C56" w:rsidRDefault="00320649" w:rsidP="00320649">
            <w:pPr>
              <w:spacing w:after="0" w:line="240" w:lineRule="auto"/>
              <w:jc w:val="center"/>
              <w:rPr>
                <w:b/>
                <w:color w:val="000000"/>
              </w:rPr>
            </w:pPr>
          </w:p>
          <w:p w:rsidR="00320649" w:rsidRDefault="00320649" w:rsidP="00320649">
            <w:pPr>
              <w:spacing w:after="0" w:line="240" w:lineRule="auto"/>
              <w:jc w:val="center"/>
              <w:rPr>
                <w:b/>
                <w:color w:val="000000"/>
              </w:rPr>
            </w:pPr>
          </w:p>
          <w:p w:rsidR="00981918" w:rsidRDefault="00981918" w:rsidP="00320649">
            <w:pPr>
              <w:spacing w:after="0" w:line="240" w:lineRule="auto"/>
              <w:jc w:val="center"/>
              <w:rPr>
                <w:b/>
                <w:color w:val="000000"/>
              </w:rPr>
            </w:pPr>
          </w:p>
          <w:p w:rsidR="00320649" w:rsidRPr="00784C56" w:rsidRDefault="00320649" w:rsidP="00320649">
            <w:pPr>
              <w:spacing w:after="0" w:line="240" w:lineRule="auto"/>
              <w:jc w:val="center"/>
              <w:rPr>
                <w:b/>
                <w:color w:val="000000"/>
              </w:rPr>
            </w:pPr>
          </w:p>
          <w:p w:rsidR="00320649" w:rsidRPr="00784C56" w:rsidRDefault="00320649" w:rsidP="00320649">
            <w:pPr>
              <w:spacing w:after="0" w:line="240" w:lineRule="auto"/>
              <w:jc w:val="center"/>
              <w:rPr>
                <w:b/>
                <w:color w:val="000000"/>
              </w:rPr>
            </w:pPr>
          </w:p>
          <w:p w:rsidR="00320649" w:rsidRPr="00784C56" w:rsidRDefault="00320649" w:rsidP="00320649">
            <w:pPr>
              <w:spacing w:after="0" w:line="240" w:lineRule="auto"/>
              <w:jc w:val="center"/>
              <w:rPr>
                <w:b/>
                <w:color w:val="000000"/>
              </w:rPr>
            </w:pPr>
          </w:p>
          <w:p w:rsidR="00320649" w:rsidRPr="00784C56" w:rsidRDefault="00320649" w:rsidP="00320649">
            <w:pPr>
              <w:spacing w:after="0" w:line="240" w:lineRule="auto"/>
              <w:jc w:val="center"/>
              <w:rPr>
                <w:b/>
                <w:color w:val="000000"/>
              </w:rPr>
            </w:pPr>
            <w:r>
              <w:rPr>
                <w:b/>
                <w:color w:val="000000"/>
              </w:rPr>
              <w:t>Phan Thị Hồng Đào</w:t>
            </w:r>
          </w:p>
        </w:tc>
      </w:tr>
    </w:tbl>
    <w:p w:rsidR="00ED4D85" w:rsidRPr="00D25A9E" w:rsidRDefault="00ED4D85" w:rsidP="000B78E9">
      <w:pPr>
        <w:spacing w:after="0" w:line="240" w:lineRule="auto"/>
        <w:rPr>
          <w:b/>
          <w:sz w:val="28"/>
          <w:szCs w:val="28"/>
        </w:rPr>
      </w:pPr>
    </w:p>
    <w:sectPr w:rsidR="00ED4D85" w:rsidRPr="00D25A9E" w:rsidSect="003216AA">
      <w:footerReference w:type="default" r:id="rId8"/>
      <w:type w:val="continuous"/>
      <w:pgSz w:w="11900" w:h="16840"/>
      <w:pgMar w:top="993" w:right="851" w:bottom="709" w:left="1701" w:header="0"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712" w:rsidRDefault="00BD7712" w:rsidP="00554A21">
      <w:pPr>
        <w:spacing w:after="0" w:line="240" w:lineRule="auto"/>
      </w:pPr>
      <w:r>
        <w:separator/>
      </w:r>
    </w:p>
  </w:endnote>
  <w:endnote w:type="continuationSeparator" w:id="0">
    <w:p w:rsidR="00BD7712" w:rsidRDefault="00BD7712" w:rsidP="005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14868"/>
      <w:docPartObj>
        <w:docPartGallery w:val="Page Numbers (Bottom of Page)"/>
        <w:docPartUnique/>
      </w:docPartObj>
    </w:sdtPr>
    <w:sdtEndPr>
      <w:rPr>
        <w:noProof/>
        <w:sz w:val="22"/>
      </w:rPr>
    </w:sdtEndPr>
    <w:sdtContent>
      <w:p w:rsidR="00A05F57" w:rsidRPr="00A05F57" w:rsidRDefault="00A05F57">
        <w:pPr>
          <w:pStyle w:val="Footer"/>
          <w:jc w:val="right"/>
          <w:rPr>
            <w:sz w:val="22"/>
          </w:rPr>
        </w:pPr>
        <w:r w:rsidRPr="00A05F57">
          <w:rPr>
            <w:sz w:val="22"/>
          </w:rPr>
          <w:fldChar w:fldCharType="begin"/>
        </w:r>
        <w:r w:rsidRPr="00A05F57">
          <w:rPr>
            <w:sz w:val="22"/>
          </w:rPr>
          <w:instrText xml:space="preserve"> PAGE   \* MERGEFORMAT </w:instrText>
        </w:r>
        <w:r w:rsidRPr="00A05F57">
          <w:rPr>
            <w:sz w:val="22"/>
          </w:rPr>
          <w:fldChar w:fldCharType="separate"/>
        </w:r>
        <w:r w:rsidR="00961B2B">
          <w:rPr>
            <w:noProof/>
            <w:sz w:val="22"/>
          </w:rPr>
          <w:t>5</w:t>
        </w:r>
        <w:r w:rsidRPr="00A05F57">
          <w:rPr>
            <w:noProof/>
            <w:sz w:val="22"/>
          </w:rPr>
          <w:fldChar w:fldCharType="end"/>
        </w:r>
      </w:p>
    </w:sdtContent>
  </w:sdt>
  <w:p w:rsidR="00A05F57" w:rsidRDefault="00A0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712" w:rsidRDefault="00BD7712" w:rsidP="00554A21">
      <w:pPr>
        <w:spacing w:after="0" w:line="240" w:lineRule="auto"/>
      </w:pPr>
      <w:r>
        <w:separator/>
      </w:r>
    </w:p>
  </w:footnote>
  <w:footnote w:type="continuationSeparator" w:id="0">
    <w:p w:rsidR="00BD7712" w:rsidRDefault="00BD7712" w:rsidP="005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14"/>
    <w:rsid w:val="00087A10"/>
    <w:rsid w:val="000A2EBD"/>
    <w:rsid w:val="000B78E9"/>
    <w:rsid w:val="000E0DDB"/>
    <w:rsid w:val="000E5774"/>
    <w:rsid w:val="00153699"/>
    <w:rsid w:val="00182A55"/>
    <w:rsid w:val="001D35EB"/>
    <w:rsid w:val="001E0C52"/>
    <w:rsid w:val="002235CB"/>
    <w:rsid w:val="00224A2D"/>
    <w:rsid w:val="00233807"/>
    <w:rsid w:val="0026775D"/>
    <w:rsid w:val="002C6387"/>
    <w:rsid w:val="002E70E6"/>
    <w:rsid w:val="00304FFB"/>
    <w:rsid w:val="00320649"/>
    <w:rsid w:val="003216AA"/>
    <w:rsid w:val="00380AE3"/>
    <w:rsid w:val="00390114"/>
    <w:rsid w:val="003E17FF"/>
    <w:rsid w:val="003F4585"/>
    <w:rsid w:val="00401097"/>
    <w:rsid w:val="00426428"/>
    <w:rsid w:val="004313DB"/>
    <w:rsid w:val="004A3302"/>
    <w:rsid w:val="004E07DF"/>
    <w:rsid w:val="00516268"/>
    <w:rsid w:val="00520D73"/>
    <w:rsid w:val="00554A21"/>
    <w:rsid w:val="00555B3F"/>
    <w:rsid w:val="00555E54"/>
    <w:rsid w:val="00566019"/>
    <w:rsid w:val="005B2E05"/>
    <w:rsid w:val="005C1666"/>
    <w:rsid w:val="005F6F63"/>
    <w:rsid w:val="00661F2E"/>
    <w:rsid w:val="00694C41"/>
    <w:rsid w:val="006B6087"/>
    <w:rsid w:val="006E1D1F"/>
    <w:rsid w:val="006F23EF"/>
    <w:rsid w:val="006F33D2"/>
    <w:rsid w:val="006F52B9"/>
    <w:rsid w:val="00716195"/>
    <w:rsid w:val="00757B08"/>
    <w:rsid w:val="00782AA6"/>
    <w:rsid w:val="00785433"/>
    <w:rsid w:val="00790077"/>
    <w:rsid w:val="007B5009"/>
    <w:rsid w:val="007D3933"/>
    <w:rsid w:val="008327AF"/>
    <w:rsid w:val="00872BE9"/>
    <w:rsid w:val="008945EA"/>
    <w:rsid w:val="00956288"/>
    <w:rsid w:val="00956A38"/>
    <w:rsid w:val="00961B2B"/>
    <w:rsid w:val="00970D09"/>
    <w:rsid w:val="00981918"/>
    <w:rsid w:val="009C1FD8"/>
    <w:rsid w:val="009D77A2"/>
    <w:rsid w:val="00A05F57"/>
    <w:rsid w:val="00A2311F"/>
    <w:rsid w:val="00A66F61"/>
    <w:rsid w:val="00A72365"/>
    <w:rsid w:val="00A8065F"/>
    <w:rsid w:val="00A87BEF"/>
    <w:rsid w:val="00A942CD"/>
    <w:rsid w:val="00A94407"/>
    <w:rsid w:val="00A97DEC"/>
    <w:rsid w:val="00AC24B5"/>
    <w:rsid w:val="00B24173"/>
    <w:rsid w:val="00B520A5"/>
    <w:rsid w:val="00B5224E"/>
    <w:rsid w:val="00B546D2"/>
    <w:rsid w:val="00B729A8"/>
    <w:rsid w:val="00B85B25"/>
    <w:rsid w:val="00BA1A48"/>
    <w:rsid w:val="00BB4CD1"/>
    <w:rsid w:val="00BD4899"/>
    <w:rsid w:val="00BD7712"/>
    <w:rsid w:val="00BF77DE"/>
    <w:rsid w:val="00C074D8"/>
    <w:rsid w:val="00C54C7E"/>
    <w:rsid w:val="00CA7E36"/>
    <w:rsid w:val="00CC12CD"/>
    <w:rsid w:val="00CC226B"/>
    <w:rsid w:val="00CD475E"/>
    <w:rsid w:val="00CE5645"/>
    <w:rsid w:val="00D25A9E"/>
    <w:rsid w:val="00D513EA"/>
    <w:rsid w:val="00DB32A9"/>
    <w:rsid w:val="00DD28CC"/>
    <w:rsid w:val="00E4071C"/>
    <w:rsid w:val="00E46C23"/>
    <w:rsid w:val="00E9186C"/>
    <w:rsid w:val="00EA04FE"/>
    <w:rsid w:val="00EB5AB5"/>
    <w:rsid w:val="00EC4E9D"/>
    <w:rsid w:val="00EC6FB6"/>
    <w:rsid w:val="00ED4D85"/>
    <w:rsid w:val="00ED5EE3"/>
    <w:rsid w:val="00F24532"/>
    <w:rsid w:val="00F54DF6"/>
    <w:rsid w:val="00F55776"/>
    <w:rsid w:val="00FA6321"/>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ED70"/>
  <w15:docId w15:val="{3481CB67-D325-47AD-934C-F3DA283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Bodytext2">
    <w:name w:val="Body text (2)"/>
    <w:rsid w:val="000E0D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uiPriority w:val="99"/>
    <w:locked/>
    <w:rsid w:val="00B546D2"/>
    <w:rPr>
      <w:rFonts w:ascii="Times New Roman" w:hAnsi="Times New Roman" w:cs="Times New Roman"/>
      <w:sz w:val="26"/>
      <w:szCs w:val="26"/>
      <w:shd w:val="clear" w:color="auto" w:fill="FFFFFF"/>
    </w:rPr>
  </w:style>
  <w:style w:type="paragraph" w:customStyle="1" w:styleId="Bodytext21">
    <w:name w:val="Body text (2)1"/>
    <w:basedOn w:val="Normal"/>
    <w:link w:val="Bodytext20"/>
    <w:uiPriority w:val="99"/>
    <w:rsid w:val="00B546D2"/>
    <w:pPr>
      <w:widowControl w:val="0"/>
      <w:shd w:val="clear" w:color="auto" w:fill="FFFFFF"/>
      <w:spacing w:after="0" w:line="317" w:lineRule="exact"/>
      <w:jc w:val="center"/>
    </w:pPr>
    <w:rPr>
      <w:rFonts w:cs="Times New Roman"/>
      <w:szCs w:val="26"/>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Cha Ch,Ch,footnote t,single space"/>
    <w:basedOn w:val="Normal"/>
    <w:link w:val="FootnoteTextChar"/>
    <w:uiPriority w:val="99"/>
    <w:unhideWhenUsed/>
    <w:rsid w:val="00B546D2"/>
    <w:pPr>
      <w:snapToGrid w:val="0"/>
      <w:spacing w:after="0" w:line="240" w:lineRule="auto"/>
      <w:jc w:val="left"/>
    </w:pPr>
    <w:rPr>
      <w:rFonts w:eastAsia="Arial Unicode MS" w:cs="Times New Roman"/>
      <w:sz w:val="18"/>
      <w:szCs w:val="18"/>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rsid w:val="00B546D2"/>
    <w:rPr>
      <w:rFonts w:ascii="Times New Roman" w:eastAsia="Arial Unicode MS" w:hAnsi="Times New Roman" w:cs="Times New Roman"/>
      <w:sz w:val="18"/>
      <w:szCs w:val="18"/>
    </w:rPr>
  </w:style>
  <w:style w:type="paragraph" w:styleId="NormalWeb">
    <w:name w:val="Normal (Web)"/>
    <w:basedOn w:val="Normal"/>
    <w:uiPriority w:val="99"/>
    <w:semiHidden/>
    <w:unhideWhenUsed/>
    <w:rsid w:val="000B78E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B78E9"/>
    <w:rPr>
      <w:b/>
      <w:bCs/>
    </w:rPr>
  </w:style>
  <w:style w:type="character" w:styleId="FootnoteReference">
    <w:name w:val="footnote reference"/>
    <w:aliases w:val="Footnote text,ftref,BearingPoint,16 Point,Superscript 6 Point,fr,Footnote Text1,f,Ref,de nota al pie,Footnote + Arial,Black,Footnote Text11,10 pt,Footnote,Footnote text + 13 pt,BVI fnr,Re,footnote ref,BVI f,(NECG) Footnote Reference"/>
    <w:basedOn w:val="DefaultParagraphFont"/>
    <w:unhideWhenUsed/>
    <w:rsid w:val="00554A21"/>
    <w:rPr>
      <w:vertAlign w:val="superscript"/>
    </w:rPr>
  </w:style>
  <w:style w:type="paragraph" w:customStyle="1" w:styleId="Normal1">
    <w:name w:val="Normal1"/>
    <w:rsid w:val="00554A21"/>
    <w:pPr>
      <w:spacing w:after="0" w:line="240" w:lineRule="auto"/>
    </w:pPr>
    <w:rPr>
      <w:rFonts w:ascii="Times New Roman" w:eastAsia="Times New Roman" w:hAnsi="Times New Roman" w:cs="Times New Roman"/>
      <w:sz w:val="28"/>
      <w:szCs w:val="28"/>
      <w:lang w:eastAsia="vi-VN"/>
    </w:rPr>
  </w:style>
  <w:style w:type="paragraph" w:styleId="Header">
    <w:name w:val="header"/>
    <w:basedOn w:val="Normal"/>
    <w:link w:val="HeaderChar"/>
    <w:uiPriority w:val="99"/>
    <w:unhideWhenUsed/>
    <w:rsid w:val="00A0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57"/>
    <w:rPr>
      <w:rFonts w:ascii="Times New Roman" w:hAnsi="Times New Roman"/>
      <w:sz w:val="26"/>
    </w:rPr>
  </w:style>
  <w:style w:type="paragraph" w:styleId="Footer">
    <w:name w:val="footer"/>
    <w:basedOn w:val="Normal"/>
    <w:link w:val="FooterChar"/>
    <w:uiPriority w:val="99"/>
    <w:unhideWhenUsed/>
    <w:rsid w:val="00A0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57"/>
    <w:rPr>
      <w:rFonts w:ascii="Times New Roman" w:hAnsi="Times New Roman"/>
      <w:sz w:val="26"/>
    </w:rPr>
  </w:style>
  <w:style w:type="character" w:customStyle="1" w:styleId="BodyTextChar">
    <w:name w:val="Body Text Char"/>
    <w:basedOn w:val="DefaultParagraphFont"/>
    <w:link w:val="BodyText"/>
    <w:rsid w:val="00C074D8"/>
    <w:rPr>
      <w:rFonts w:eastAsia="Times New Roman" w:cs="Times New Roman"/>
      <w:szCs w:val="28"/>
    </w:rPr>
  </w:style>
  <w:style w:type="paragraph" w:styleId="BodyText">
    <w:name w:val="Body Text"/>
    <w:basedOn w:val="Normal"/>
    <w:link w:val="BodyTextChar"/>
    <w:qFormat/>
    <w:rsid w:val="00C074D8"/>
    <w:pPr>
      <w:widowControl w:val="0"/>
      <w:spacing w:after="100" w:line="240" w:lineRule="auto"/>
      <w:ind w:firstLine="400"/>
      <w:jc w:val="left"/>
    </w:pPr>
    <w:rPr>
      <w:rFonts w:asciiTheme="minorHAnsi" w:eastAsia="Times New Roman" w:hAnsiTheme="minorHAnsi" w:cs="Times New Roman"/>
      <w:sz w:val="22"/>
      <w:szCs w:val="28"/>
    </w:rPr>
  </w:style>
  <w:style w:type="character" w:customStyle="1" w:styleId="BodyTextChar1">
    <w:name w:val="Body Text Char1"/>
    <w:basedOn w:val="DefaultParagraphFont"/>
    <w:uiPriority w:val="99"/>
    <w:semiHidden/>
    <w:rsid w:val="00C074D8"/>
    <w:rPr>
      <w:rFonts w:ascii="Times New Roman" w:hAnsi="Times New Roman"/>
      <w:sz w:val="26"/>
    </w:rPr>
  </w:style>
  <w:style w:type="paragraph" w:styleId="ListParagraph">
    <w:name w:val="List Paragraph"/>
    <w:basedOn w:val="Normal"/>
    <w:uiPriority w:val="34"/>
    <w:qFormat/>
    <w:rsid w:val="00C0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3060">
      <w:bodyDiv w:val="1"/>
      <w:marLeft w:val="0"/>
      <w:marRight w:val="0"/>
      <w:marTop w:val="0"/>
      <w:marBottom w:val="0"/>
      <w:divBdr>
        <w:top w:val="none" w:sz="0" w:space="0" w:color="auto"/>
        <w:left w:val="none" w:sz="0" w:space="0" w:color="auto"/>
        <w:bottom w:val="none" w:sz="0" w:space="0" w:color="auto"/>
        <w:right w:val="none" w:sz="0" w:space="0" w:color="auto"/>
      </w:divBdr>
    </w:div>
    <w:div w:id="440300980">
      <w:bodyDiv w:val="1"/>
      <w:marLeft w:val="0"/>
      <w:marRight w:val="0"/>
      <w:marTop w:val="0"/>
      <w:marBottom w:val="0"/>
      <w:divBdr>
        <w:top w:val="none" w:sz="0" w:space="0" w:color="auto"/>
        <w:left w:val="none" w:sz="0" w:space="0" w:color="auto"/>
        <w:bottom w:val="none" w:sz="0" w:space="0" w:color="auto"/>
        <w:right w:val="none" w:sz="0" w:space="0" w:color="auto"/>
      </w:divBdr>
    </w:div>
    <w:div w:id="13778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F6EE-7255-4D19-9412-BF47871E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2023-09-29T01:33:00Z</cp:lastPrinted>
  <dcterms:created xsi:type="dcterms:W3CDTF">2023-09-29T02:16:00Z</dcterms:created>
  <dcterms:modified xsi:type="dcterms:W3CDTF">2023-09-29T02:16:00Z</dcterms:modified>
</cp:coreProperties>
</file>