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9" w:type="dxa"/>
        <w:tblInd w:w="-640" w:type="dxa"/>
        <w:tblBorders>
          <w:insideH w:val="single" w:sz="4" w:space="0" w:color="auto"/>
        </w:tblBorders>
        <w:tblLook w:val="01E0"/>
      </w:tblPr>
      <w:tblGrid>
        <w:gridCol w:w="5423"/>
        <w:gridCol w:w="5236"/>
      </w:tblGrid>
      <w:tr w:rsidR="00242866" w:rsidRPr="003E7557" w:rsidTr="00FD669F">
        <w:tc>
          <w:tcPr>
            <w:tcW w:w="5423" w:type="dxa"/>
          </w:tcPr>
          <w:p w:rsidR="00242866" w:rsidRPr="00AF714E" w:rsidRDefault="00242866" w:rsidP="00FD669F">
            <w:pPr>
              <w:jc w:val="center"/>
            </w:pPr>
            <w:r w:rsidRPr="00AF714E">
              <w:t xml:space="preserve">LIÊN ĐOÀN LAO ĐỘNG </w:t>
            </w:r>
            <w:r w:rsidR="00757605">
              <w:t>TỈNH TÂY NINH</w:t>
            </w:r>
          </w:p>
          <w:p w:rsidR="00757605" w:rsidRPr="00757605" w:rsidRDefault="00757605" w:rsidP="00757605">
            <w:pPr>
              <w:jc w:val="center"/>
              <w:rPr>
                <w:b/>
                <w:bCs/>
              </w:rPr>
            </w:pPr>
            <w:r w:rsidRPr="00757605">
              <w:rPr>
                <w:b/>
                <w:bCs/>
              </w:rPr>
              <w:t>LIÊN ĐOÀN LAO ĐỘNG HUYỆN TÂN CHÂU</w:t>
            </w:r>
          </w:p>
          <w:p w:rsidR="00242866" w:rsidRPr="003E7557" w:rsidRDefault="00BE510F" w:rsidP="00FD669F">
            <w:pPr>
              <w:tabs>
                <w:tab w:val="left" w:pos="1094"/>
              </w:tabs>
              <w:jc w:val="center"/>
            </w:pPr>
            <w:r>
              <w:rPr>
                <w:noProof/>
              </w:rPr>
              <w:pict>
                <v:line id="Straight Connector 1" o:spid="_x0000_s1026" style="position:absolute;left:0;text-align:left;z-index:251669504;visibility:visible" from="4.35pt,3.25pt" to="253.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" strokecolor="black [3200]" strokeweight=".5pt">
                  <v:stroke joinstyle="miter"/>
                </v:line>
              </w:pict>
            </w:r>
          </w:p>
        </w:tc>
        <w:tc>
          <w:tcPr>
            <w:tcW w:w="5236" w:type="dxa"/>
          </w:tcPr>
          <w:p w:rsidR="00242866" w:rsidRPr="005178E6" w:rsidRDefault="00242866" w:rsidP="00FD669F">
            <w:pPr>
              <w:rPr>
                <w:b/>
              </w:rPr>
            </w:pPr>
            <w:r w:rsidRPr="005178E6">
              <w:rPr>
                <w:b/>
              </w:rPr>
              <w:t>CỘNG HÒA XÃ HỘI CHỦ NGHĨA VIỆT NAM</w:t>
            </w:r>
          </w:p>
          <w:p w:rsidR="00242866" w:rsidRPr="005178E6" w:rsidRDefault="00242866" w:rsidP="00FD669F">
            <w:pPr>
              <w:jc w:val="center"/>
              <w:rPr>
                <w:b/>
                <w:sz w:val="26"/>
                <w:szCs w:val="26"/>
              </w:rPr>
            </w:pPr>
            <w:r w:rsidRPr="005178E6">
              <w:rPr>
                <w:b/>
                <w:sz w:val="26"/>
                <w:szCs w:val="26"/>
              </w:rPr>
              <w:t>Độc lập – Tự do – Hạnh phúc</w:t>
            </w:r>
          </w:p>
          <w:p w:rsidR="00242866" w:rsidRPr="005178E6" w:rsidRDefault="00BE510F" w:rsidP="00FD669F">
            <w:pPr>
              <w:jc w:val="center"/>
              <w:rPr>
                <w:i/>
              </w:rPr>
            </w:pPr>
            <w:r w:rsidRPr="00BE510F">
              <w:rPr>
                <w:b/>
                <w:noProof/>
              </w:rPr>
              <w:pict>
                <v:line id="Line 5" o:spid="_x0000_s1027" style="position:absolute;left:0;text-align:left;z-index:251668480;visibility:visible;mso-wrap-distance-top:-3e-5mm;mso-wrap-distance-bottom:-3e-5mm" from="41.45pt,1.35pt" to="209.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7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"/>
              </w:pict>
            </w:r>
          </w:p>
          <w:p w:rsidR="00242866" w:rsidRPr="005178E6" w:rsidRDefault="00242866" w:rsidP="00FD669F">
            <w:pPr>
              <w:jc w:val="center"/>
              <w:rPr>
                <w:i/>
                <w:sz w:val="26"/>
                <w:szCs w:val="26"/>
              </w:rPr>
            </w:pPr>
            <w:r w:rsidRPr="005178E6">
              <w:rPr>
                <w:i/>
                <w:sz w:val="26"/>
                <w:szCs w:val="26"/>
              </w:rPr>
              <w:t>Tân Châu, ngày tháng   năm 2</w:t>
            </w:r>
            <w:r w:rsidR="00757605">
              <w:rPr>
                <w:i/>
                <w:sz w:val="26"/>
                <w:szCs w:val="26"/>
              </w:rPr>
              <w:t>023</w:t>
            </w:r>
          </w:p>
        </w:tc>
      </w:tr>
    </w:tbl>
    <w:p w:rsidR="00242866" w:rsidRDefault="00242866" w:rsidP="00242866">
      <w:pPr>
        <w:jc w:val="center"/>
        <w:rPr>
          <w:b/>
          <w:sz w:val="32"/>
          <w:szCs w:val="32"/>
        </w:rPr>
      </w:pPr>
    </w:p>
    <w:p w:rsidR="00C87EF6" w:rsidRPr="00D73160" w:rsidRDefault="00C87EF6" w:rsidP="00242866">
      <w:pPr>
        <w:spacing w:before="60"/>
        <w:jc w:val="center"/>
        <w:rPr>
          <w:b/>
          <w:noProof/>
          <w:sz w:val="28"/>
          <w:szCs w:val="28"/>
          <w:lang w:val="vi-VN"/>
        </w:rPr>
      </w:pPr>
      <w:r w:rsidRPr="00D73160">
        <w:rPr>
          <w:b/>
          <w:noProof/>
          <w:sz w:val="28"/>
          <w:szCs w:val="28"/>
          <w:lang w:val="vi-VN"/>
        </w:rPr>
        <w:t>BÁO CÁO THAM LUẬN</w:t>
      </w:r>
    </w:p>
    <w:p w:rsidR="00C87EF6" w:rsidRPr="00D73160" w:rsidRDefault="00C87EF6" w:rsidP="00242866">
      <w:pPr>
        <w:spacing w:before="60"/>
        <w:jc w:val="center"/>
        <w:rPr>
          <w:b/>
          <w:noProof/>
          <w:sz w:val="28"/>
          <w:szCs w:val="28"/>
          <w:lang w:val="vi-VN"/>
        </w:rPr>
      </w:pPr>
      <w:r w:rsidRPr="00D73160">
        <w:rPr>
          <w:b/>
          <w:noProof/>
          <w:sz w:val="28"/>
          <w:szCs w:val="28"/>
          <w:lang w:val="vi-VN"/>
        </w:rPr>
        <w:t xml:space="preserve">Về </w:t>
      </w:r>
      <w:r w:rsidR="00757605" w:rsidRPr="00D73160">
        <w:rPr>
          <w:b/>
          <w:noProof/>
          <w:sz w:val="28"/>
          <w:szCs w:val="28"/>
        </w:rPr>
        <w:t>hướng dẫn, hỗ trợ tổ chức thương lượng ký kết</w:t>
      </w:r>
      <w:r w:rsidR="00436423">
        <w:rPr>
          <w:b/>
          <w:noProof/>
          <w:sz w:val="28"/>
          <w:szCs w:val="28"/>
        </w:rPr>
        <w:t xml:space="preserve"> </w:t>
      </w:r>
      <w:r w:rsidR="00242866" w:rsidRPr="00D73160">
        <w:rPr>
          <w:b/>
          <w:noProof/>
          <w:sz w:val="28"/>
          <w:szCs w:val="28"/>
        </w:rPr>
        <w:t xml:space="preserve">Thỏa ước lao động tập thể </w:t>
      </w:r>
    </w:p>
    <w:p w:rsidR="005B1BA5" w:rsidRPr="00D73160" w:rsidRDefault="00C87EF6" w:rsidP="00242866">
      <w:pPr>
        <w:spacing w:before="60"/>
        <w:jc w:val="both"/>
        <w:rPr>
          <w:noProof/>
          <w:sz w:val="28"/>
          <w:szCs w:val="28"/>
        </w:rPr>
      </w:pPr>
      <w:r w:rsidRPr="00D73160">
        <w:rPr>
          <w:noProof/>
          <w:sz w:val="28"/>
          <w:szCs w:val="28"/>
          <w:lang w:val="vi-VN"/>
        </w:rPr>
        <w:tab/>
      </w:r>
    </w:p>
    <w:p w:rsidR="00C87EF6" w:rsidRPr="00F3436B" w:rsidRDefault="00C87EF6" w:rsidP="00F3436B">
      <w:pPr>
        <w:tabs>
          <w:tab w:val="center" w:pos="4800"/>
        </w:tabs>
        <w:spacing w:before="60"/>
        <w:ind w:firstLine="426"/>
        <w:rPr>
          <w:b/>
          <w:noProof/>
          <w:sz w:val="28"/>
          <w:szCs w:val="28"/>
          <w:lang w:val="vi-VN"/>
        </w:rPr>
      </w:pPr>
      <w:r w:rsidRPr="00F3436B">
        <w:rPr>
          <w:b/>
          <w:noProof/>
          <w:sz w:val="28"/>
          <w:szCs w:val="28"/>
          <w:lang w:val="vi-VN"/>
        </w:rPr>
        <w:t xml:space="preserve">Kính thưa </w:t>
      </w:r>
      <w:r w:rsidR="0025586B" w:rsidRPr="00F3436B">
        <w:rPr>
          <w:b/>
          <w:noProof/>
          <w:sz w:val="28"/>
          <w:szCs w:val="28"/>
        </w:rPr>
        <w:t>Đ</w:t>
      </w:r>
      <w:r w:rsidRPr="00F3436B">
        <w:rPr>
          <w:b/>
          <w:noProof/>
          <w:sz w:val="28"/>
          <w:szCs w:val="28"/>
          <w:lang w:val="vi-VN"/>
        </w:rPr>
        <w:t>oàn chủ tịch!</w:t>
      </w:r>
    </w:p>
    <w:p w:rsidR="00C87EF6" w:rsidRPr="00F3436B" w:rsidRDefault="00C87EF6" w:rsidP="00F3436B">
      <w:pPr>
        <w:tabs>
          <w:tab w:val="left" w:pos="1134"/>
          <w:tab w:val="center" w:pos="4800"/>
        </w:tabs>
        <w:spacing w:before="60"/>
        <w:rPr>
          <w:b/>
          <w:noProof/>
          <w:sz w:val="28"/>
          <w:szCs w:val="28"/>
          <w:lang w:val="vi-VN"/>
        </w:rPr>
      </w:pPr>
      <w:r w:rsidRPr="00F3436B">
        <w:rPr>
          <w:b/>
          <w:noProof/>
          <w:sz w:val="28"/>
          <w:szCs w:val="28"/>
          <w:lang w:val="vi-VN"/>
        </w:rPr>
        <w:tab/>
        <w:t>Kính thưa quý lãnh đạo!</w:t>
      </w:r>
    </w:p>
    <w:p w:rsidR="00C87EF6" w:rsidRDefault="00C87EF6" w:rsidP="00F3436B">
      <w:pPr>
        <w:tabs>
          <w:tab w:val="left" w:pos="1134"/>
          <w:tab w:val="center" w:pos="4800"/>
        </w:tabs>
        <w:spacing w:before="60"/>
        <w:rPr>
          <w:b/>
          <w:noProof/>
          <w:sz w:val="28"/>
          <w:szCs w:val="28"/>
        </w:rPr>
      </w:pPr>
      <w:r w:rsidRPr="00F3436B">
        <w:rPr>
          <w:b/>
          <w:noProof/>
          <w:sz w:val="28"/>
          <w:szCs w:val="28"/>
          <w:lang w:val="vi-VN"/>
        </w:rPr>
        <w:tab/>
        <w:t>Kính thưa quý đại biểu</w:t>
      </w:r>
      <w:r w:rsidR="0077114C" w:rsidRPr="00F3436B">
        <w:rPr>
          <w:b/>
          <w:noProof/>
          <w:sz w:val="28"/>
          <w:szCs w:val="28"/>
        </w:rPr>
        <w:t>,</w:t>
      </w:r>
      <w:r w:rsidRPr="00F3436B">
        <w:rPr>
          <w:b/>
          <w:noProof/>
          <w:sz w:val="28"/>
          <w:szCs w:val="28"/>
          <w:lang w:val="vi-VN"/>
        </w:rPr>
        <w:t xml:space="preserve"> cùng toàn thể </w:t>
      </w:r>
      <w:r w:rsidR="0077114C" w:rsidRPr="00F3436B">
        <w:rPr>
          <w:b/>
          <w:noProof/>
          <w:sz w:val="28"/>
          <w:szCs w:val="28"/>
        </w:rPr>
        <w:t>Đại hội</w:t>
      </w:r>
      <w:r w:rsidR="00AF541F" w:rsidRPr="00F3436B">
        <w:rPr>
          <w:b/>
          <w:noProof/>
          <w:sz w:val="28"/>
          <w:szCs w:val="28"/>
        </w:rPr>
        <w:t>.</w:t>
      </w:r>
    </w:p>
    <w:p w:rsidR="00F3436B" w:rsidRPr="00F3436B" w:rsidRDefault="00F3436B" w:rsidP="00F3436B">
      <w:pPr>
        <w:tabs>
          <w:tab w:val="left" w:pos="1134"/>
          <w:tab w:val="center" w:pos="4800"/>
        </w:tabs>
        <w:spacing w:before="60"/>
        <w:rPr>
          <w:b/>
          <w:noProof/>
          <w:sz w:val="28"/>
          <w:szCs w:val="28"/>
        </w:rPr>
      </w:pPr>
    </w:p>
    <w:p w:rsidR="0077114C" w:rsidRPr="00F3436B" w:rsidRDefault="00C87EF6" w:rsidP="00F3436B">
      <w:pPr>
        <w:tabs>
          <w:tab w:val="left" w:pos="720"/>
          <w:tab w:val="center" w:pos="4800"/>
        </w:tabs>
        <w:spacing w:before="60"/>
        <w:jc w:val="both"/>
        <w:rPr>
          <w:noProof/>
          <w:sz w:val="28"/>
          <w:szCs w:val="28"/>
        </w:rPr>
      </w:pPr>
      <w:r w:rsidRPr="00F3436B">
        <w:rPr>
          <w:noProof/>
          <w:sz w:val="28"/>
          <w:szCs w:val="28"/>
          <w:lang w:val="vi-VN"/>
        </w:rPr>
        <w:tab/>
      </w:r>
      <w:r w:rsidRPr="00F3436B">
        <w:rPr>
          <w:noProof/>
          <w:sz w:val="28"/>
          <w:szCs w:val="28"/>
          <w:lang w:val="vi-VN"/>
        </w:rPr>
        <w:tab/>
        <w:t>Trong không khí trang trọng của đại hội hôm nay</w:t>
      </w:r>
      <w:r w:rsidR="00A10371">
        <w:rPr>
          <w:noProof/>
          <w:sz w:val="28"/>
          <w:szCs w:val="28"/>
        </w:rPr>
        <w:t>,</w:t>
      </w:r>
      <w:r w:rsidRPr="00F3436B">
        <w:rPr>
          <w:noProof/>
          <w:sz w:val="28"/>
          <w:szCs w:val="28"/>
          <w:lang w:val="vi-VN"/>
        </w:rPr>
        <w:t xml:space="preserve"> cho phép tôi được thay mặt </w:t>
      </w:r>
      <w:r w:rsidR="0025586B" w:rsidRPr="00F3436B">
        <w:rPr>
          <w:noProof/>
          <w:sz w:val="28"/>
          <w:szCs w:val="28"/>
        </w:rPr>
        <w:t xml:space="preserve">Ban Thường vụ Liên đoàn Lao động huyện Tân Châu </w:t>
      </w:r>
      <w:r w:rsidRPr="00F3436B">
        <w:rPr>
          <w:noProof/>
          <w:sz w:val="28"/>
          <w:szCs w:val="28"/>
          <w:lang w:val="vi-VN"/>
        </w:rPr>
        <w:t xml:space="preserve">xin gửi đến quý lãnh đạo, quý đại biểu cùng toàn thể đại hội lời chúc sức khỏe và lời chào trân trọng nhất. </w:t>
      </w:r>
    </w:p>
    <w:p w:rsidR="00AF541F" w:rsidRPr="00F3436B" w:rsidRDefault="00574429" w:rsidP="00F3436B">
      <w:pPr>
        <w:tabs>
          <w:tab w:val="left" w:pos="720"/>
          <w:tab w:val="center" w:pos="4800"/>
        </w:tabs>
        <w:spacing w:before="60"/>
        <w:jc w:val="both"/>
        <w:rPr>
          <w:b/>
          <w:noProof/>
          <w:sz w:val="28"/>
          <w:szCs w:val="28"/>
        </w:rPr>
      </w:pPr>
      <w:r>
        <w:rPr>
          <w:b/>
          <w:noProof/>
          <w:sz w:val="28"/>
          <w:szCs w:val="28"/>
        </w:rPr>
        <w:tab/>
      </w:r>
      <w:r w:rsidR="00AF541F" w:rsidRPr="00F3436B">
        <w:rPr>
          <w:b/>
          <w:noProof/>
          <w:sz w:val="28"/>
          <w:szCs w:val="28"/>
          <w:lang w:val="vi-VN"/>
        </w:rPr>
        <w:t>Thưa toàn thể Đại hội</w:t>
      </w:r>
      <w:r w:rsidR="00AF541F" w:rsidRPr="00F3436B">
        <w:rPr>
          <w:b/>
          <w:noProof/>
          <w:sz w:val="28"/>
          <w:szCs w:val="28"/>
        </w:rPr>
        <w:t>!</w:t>
      </w:r>
    </w:p>
    <w:p w:rsidR="00566F53" w:rsidRPr="000A7C97" w:rsidRDefault="00CC7EDB" w:rsidP="00F3436B">
      <w:pPr>
        <w:spacing w:before="60"/>
        <w:ind w:firstLine="709"/>
        <w:jc w:val="both"/>
        <w:rPr>
          <w:b/>
          <w:i/>
          <w:color w:val="FF0000"/>
          <w:sz w:val="28"/>
          <w:szCs w:val="28"/>
          <w:lang w:val="it-IT"/>
        </w:rPr>
      </w:pPr>
      <w:r w:rsidRPr="00F3436B">
        <w:rPr>
          <w:spacing w:val="-2"/>
          <w:sz w:val="28"/>
          <w:szCs w:val="28"/>
        </w:rPr>
        <w:t xml:space="preserve">Liên đoàn Lao động huyện </w:t>
      </w:r>
      <w:r w:rsidR="000E7BDE" w:rsidRPr="00F3436B">
        <w:rPr>
          <w:spacing w:val="-2"/>
          <w:sz w:val="28"/>
          <w:szCs w:val="28"/>
        </w:rPr>
        <w:t xml:space="preserve">Tân Châu </w:t>
      </w:r>
      <w:r w:rsidRPr="00F3436B">
        <w:rPr>
          <w:spacing w:val="-2"/>
          <w:sz w:val="28"/>
          <w:szCs w:val="28"/>
        </w:rPr>
        <w:t>hiện</w:t>
      </w:r>
      <w:r w:rsidR="00574429">
        <w:rPr>
          <w:spacing w:val="-2"/>
          <w:sz w:val="28"/>
          <w:szCs w:val="28"/>
        </w:rPr>
        <w:t xml:space="preserve"> </w:t>
      </w:r>
      <w:r w:rsidR="000E7BDE" w:rsidRPr="00F3436B">
        <w:rPr>
          <w:spacing w:val="-2"/>
          <w:sz w:val="28"/>
          <w:szCs w:val="28"/>
        </w:rPr>
        <w:t xml:space="preserve">đang </w:t>
      </w:r>
      <w:r w:rsidRPr="00F3436B">
        <w:rPr>
          <w:spacing w:val="-2"/>
          <w:sz w:val="28"/>
          <w:szCs w:val="28"/>
        </w:rPr>
        <w:t>quản lý</w:t>
      </w:r>
      <w:r w:rsidR="00566F53" w:rsidRPr="00F3436B">
        <w:rPr>
          <w:spacing w:val="-2"/>
          <w:sz w:val="28"/>
          <w:szCs w:val="28"/>
        </w:rPr>
        <w:t xml:space="preserve"> 120 CĐCS</w:t>
      </w:r>
      <w:r w:rsidR="00566F53" w:rsidRPr="00F3436B">
        <w:rPr>
          <w:iCs/>
          <w:sz w:val="28"/>
          <w:szCs w:val="28"/>
          <w:lang w:val="it-IT"/>
        </w:rPr>
        <w:t xml:space="preserve"> (cơ quan HCSN: 23; xã, thị trấn: 12; trường học 46; doanh nghiệp: 39).</w:t>
      </w:r>
      <w:r w:rsidRPr="00F3436B">
        <w:rPr>
          <w:iCs/>
          <w:sz w:val="28"/>
          <w:szCs w:val="28"/>
          <w:lang w:val="it-IT"/>
        </w:rPr>
        <w:t xml:space="preserve"> </w:t>
      </w:r>
      <w:r w:rsidRPr="0012196D">
        <w:rPr>
          <w:iCs/>
          <w:sz w:val="28"/>
          <w:szCs w:val="28"/>
          <w:u w:val="single"/>
          <w:lang w:val="it-IT"/>
        </w:rPr>
        <w:t>T</w:t>
      </w:r>
      <w:r w:rsidR="00566F53" w:rsidRPr="0012196D">
        <w:rPr>
          <w:iCs/>
          <w:sz w:val="28"/>
          <w:szCs w:val="28"/>
          <w:u w:val="single"/>
          <w:lang w:val="it-IT"/>
        </w:rPr>
        <w:t xml:space="preserve">ổng số CNVCLĐ: </w:t>
      </w:r>
      <w:r w:rsidR="00566F53" w:rsidRPr="0012196D">
        <w:rPr>
          <w:sz w:val="28"/>
          <w:szCs w:val="28"/>
          <w:u w:val="single"/>
          <w:lang w:val="it-IT"/>
        </w:rPr>
        <w:t xml:space="preserve">5.367/2.870 </w:t>
      </w:r>
      <w:r w:rsidR="00566F53" w:rsidRPr="0012196D">
        <w:rPr>
          <w:iCs/>
          <w:sz w:val="28"/>
          <w:szCs w:val="28"/>
          <w:u w:val="single"/>
          <w:lang w:val="it-IT"/>
        </w:rPr>
        <w:t>nữ</w:t>
      </w:r>
      <w:r w:rsidR="00566F53" w:rsidRPr="0012196D">
        <w:rPr>
          <w:sz w:val="28"/>
          <w:szCs w:val="28"/>
          <w:u w:val="single"/>
          <w:lang w:val="it-IT"/>
        </w:rPr>
        <w:t>;</w:t>
      </w:r>
      <w:r w:rsidR="00142FA3" w:rsidRPr="0012196D">
        <w:rPr>
          <w:sz w:val="28"/>
          <w:szCs w:val="28"/>
          <w:u w:val="single"/>
          <w:lang w:val="it-IT"/>
        </w:rPr>
        <w:t xml:space="preserve"> </w:t>
      </w:r>
      <w:r w:rsidRPr="0012196D">
        <w:rPr>
          <w:iCs/>
          <w:sz w:val="28"/>
          <w:szCs w:val="28"/>
          <w:u w:val="single"/>
          <w:lang w:val="it-IT"/>
        </w:rPr>
        <w:t>t</w:t>
      </w:r>
      <w:r w:rsidR="00566F53" w:rsidRPr="0012196D">
        <w:rPr>
          <w:iCs/>
          <w:sz w:val="28"/>
          <w:szCs w:val="28"/>
          <w:u w:val="single"/>
          <w:lang w:val="it-IT"/>
        </w:rPr>
        <w:t xml:space="preserve">ổng số đoàn viên công đoàn: </w:t>
      </w:r>
      <w:r w:rsidR="00566F53" w:rsidRPr="0012196D">
        <w:rPr>
          <w:sz w:val="28"/>
          <w:szCs w:val="28"/>
          <w:u w:val="single"/>
          <w:lang w:val="it-IT"/>
        </w:rPr>
        <w:t xml:space="preserve">5.295/2852 </w:t>
      </w:r>
      <w:r w:rsidR="00566F53" w:rsidRPr="0012196D">
        <w:rPr>
          <w:iCs/>
          <w:sz w:val="28"/>
          <w:szCs w:val="28"/>
          <w:u w:val="single"/>
          <w:lang w:val="it-IT"/>
        </w:rPr>
        <w:t>nữ</w:t>
      </w:r>
      <w:r w:rsidRPr="0012196D">
        <w:rPr>
          <w:sz w:val="28"/>
          <w:szCs w:val="28"/>
          <w:u w:val="single"/>
          <w:lang w:val="it-IT"/>
        </w:rPr>
        <w:t>, đạt 98,66%</w:t>
      </w:r>
      <w:r w:rsidRPr="00F3436B">
        <w:rPr>
          <w:sz w:val="28"/>
          <w:szCs w:val="28"/>
          <w:lang w:val="it-IT"/>
        </w:rPr>
        <w:t>.</w:t>
      </w:r>
      <w:r w:rsidR="0012196D">
        <w:rPr>
          <w:sz w:val="28"/>
          <w:szCs w:val="28"/>
          <w:lang w:val="it-IT"/>
        </w:rPr>
        <w:t xml:space="preserve"> </w:t>
      </w:r>
      <w:r w:rsidR="0012196D" w:rsidRPr="000A7C97">
        <w:rPr>
          <w:b/>
          <w:i/>
          <w:color w:val="FF0000"/>
          <w:sz w:val="28"/>
          <w:szCs w:val="28"/>
          <w:lang w:val="it-IT"/>
        </w:rPr>
        <w:t>(Nêu cụ thể hơn</w:t>
      </w:r>
      <w:r w:rsidR="00187395" w:rsidRPr="000A7C97">
        <w:rPr>
          <w:b/>
          <w:i/>
          <w:color w:val="FF0000"/>
          <w:sz w:val="28"/>
          <w:szCs w:val="28"/>
          <w:lang w:val="it-IT"/>
        </w:rPr>
        <w:t xml:space="preserve"> ví dụ: tổng số đoàn viên/tổng số lao động; tổng số đoàn viên nữ/tổng số đoàn viên)</w:t>
      </w:r>
    </w:p>
    <w:p w:rsidR="007E5F75" w:rsidRDefault="007E5F75" w:rsidP="00F3436B">
      <w:pPr>
        <w:spacing w:before="60"/>
        <w:ind w:firstLine="709"/>
        <w:jc w:val="both"/>
        <w:rPr>
          <w:bCs/>
          <w:sz w:val="28"/>
          <w:szCs w:val="28"/>
        </w:rPr>
      </w:pPr>
      <w:r w:rsidRPr="00F3436B">
        <w:rPr>
          <w:sz w:val="28"/>
          <w:szCs w:val="28"/>
        </w:rPr>
        <w:t xml:space="preserve">Hiện </w:t>
      </w:r>
      <w:r w:rsidR="00BB2AD4" w:rsidRPr="00F3436B">
        <w:rPr>
          <w:sz w:val="28"/>
          <w:szCs w:val="28"/>
        </w:rPr>
        <w:t>t</w:t>
      </w:r>
      <w:r w:rsidRPr="00F3436B">
        <w:rPr>
          <w:sz w:val="28"/>
          <w:szCs w:val="28"/>
        </w:rPr>
        <w:t>rên địa bàn Tân Châu có 205 doanh nghiệp, với 6.2</w:t>
      </w:r>
      <w:r w:rsidR="00F10E2D" w:rsidRPr="00F3436B">
        <w:rPr>
          <w:sz w:val="28"/>
          <w:szCs w:val="28"/>
        </w:rPr>
        <w:t>64</w:t>
      </w:r>
      <w:r w:rsidRPr="00F3436B">
        <w:rPr>
          <w:sz w:val="28"/>
          <w:szCs w:val="28"/>
        </w:rPr>
        <w:t xml:space="preserve"> lao động, phần lớn các doanh nghiệp có quy mô hộ gia đình, nhỏ và vừa. </w:t>
      </w:r>
      <w:r w:rsidRPr="001312E7">
        <w:rPr>
          <w:strike/>
          <w:sz w:val="28"/>
          <w:szCs w:val="28"/>
        </w:rPr>
        <w:t>Cơ quan Liên đoàn Lao động huyện hiện theo dõi, quản lý</w:t>
      </w:r>
      <w:r w:rsidRPr="00F3436B">
        <w:rPr>
          <w:sz w:val="28"/>
          <w:szCs w:val="28"/>
        </w:rPr>
        <w:t xml:space="preserve"> 39 doanh nghiệp có tổ chức công đoàn với </w:t>
      </w:r>
      <w:r w:rsidRPr="00F3436B">
        <w:rPr>
          <w:bCs/>
          <w:sz w:val="28"/>
          <w:szCs w:val="28"/>
        </w:rPr>
        <w:t>3.</w:t>
      </w:r>
      <w:r w:rsidR="00F10E2D" w:rsidRPr="00F3436B">
        <w:rPr>
          <w:bCs/>
          <w:sz w:val="28"/>
          <w:szCs w:val="28"/>
        </w:rPr>
        <w:t>226</w:t>
      </w:r>
      <w:r w:rsidRPr="00F3436B">
        <w:rPr>
          <w:bCs/>
          <w:sz w:val="28"/>
          <w:szCs w:val="28"/>
        </w:rPr>
        <w:t xml:space="preserve"> đoàn viên công đoàn/</w:t>
      </w:r>
      <w:r w:rsidR="00F57329" w:rsidRPr="00F3436B">
        <w:rPr>
          <w:bCs/>
          <w:sz w:val="28"/>
          <w:szCs w:val="28"/>
        </w:rPr>
        <w:t>3293</w:t>
      </w:r>
      <w:r w:rsidRPr="00F3436B">
        <w:rPr>
          <w:bCs/>
          <w:sz w:val="28"/>
          <w:szCs w:val="28"/>
        </w:rPr>
        <w:t xml:space="preserve"> lao động, đạt 97,</w:t>
      </w:r>
      <w:r w:rsidR="00F57329" w:rsidRPr="00F3436B">
        <w:rPr>
          <w:bCs/>
          <w:sz w:val="28"/>
          <w:szCs w:val="28"/>
        </w:rPr>
        <w:t>96</w:t>
      </w:r>
      <w:r w:rsidRPr="00F3436B">
        <w:rPr>
          <w:bCs/>
          <w:sz w:val="28"/>
          <w:szCs w:val="28"/>
        </w:rPr>
        <w:t>%</w:t>
      </w:r>
      <w:r w:rsidR="00BC1541">
        <w:rPr>
          <w:bCs/>
          <w:sz w:val="28"/>
          <w:szCs w:val="28"/>
        </w:rPr>
        <w:t>;</w:t>
      </w:r>
      <w:r w:rsidR="00142FA3">
        <w:rPr>
          <w:bCs/>
          <w:sz w:val="28"/>
          <w:szCs w:val="28"/>
        </w:rPr>
        <w:t xml:space="preserve"> </w:t>
      </w:r>
      <w:r w:rsidR="00BF2E9E">
        <w:rPr>
          <w:bCs/>
          <w:color w:val="FF0000"/>
          <w:sz w:val="28"/>
          <w:szCs w:val="28"/>
        </w:rPr>
        <w:t>(</w:t>
      </w:r>
      <w:r w:rsidR="00DF6D53">
        <w:rPr>
          <w:bCs/>
          <w:sz w:val="28"/>
          <w:szCs w:val="28"/>
        </w:rPr>
        <w:t>t</w:t>
      </w:r>
      <w:r w:rsidR="00BC1541" w:rsidRPr="00F3436B">
        <w:rPr>
          <w:bCs/>
          <w:sz w:val="28"/>
          <w:szCs w:val="28"/>
        </w:rPr>
        <w:t xml:space="preserve">rong </w:t>
      </w:r>
      <w:r w:rsidR="00BC1541">
        <w:rPr>
          <w:bCs/>
          <w:sz w:val="28"/>
          <w:szCs w:val="28"/>
        </w:rPr>
        <w:t xml:space="preserve">đó, </w:t>
      </w:r>
      <w:r w:rsidRPr="00F3436B">
        <w:rPr>
          <w:bCs/>
          <w:sz w:val="28"/>
          <w:szCs w:val="28"/>
        </w:rPr>
        <w:t xml:space="preserve">có </w:t>
      </w:r>
      <w:r w:rsidR="00BC1541" w:rsidRPr="00F3436B">
        <w:rPr>
          <w:bCs/>
          <w:sz w:val="28"/>
          <w:szCs w:val="28"/>
        </w:rPr>
        <w:t xml:space="preserve">Doanh </w:t>
      </w:r>
      <w:r w:rsidRPr="00F3436B">
        <w:rPr>
          <w:bCs/>
          <w:sz w:val="28"/>
          <w:szCs w:val="28"/>
        </w:rPr>
        <w:t xml:space="preserve">nghiệp tư nhân: 03, </w:t>
      </w:r>
      <w:r w:rsidR="00BC1541" w:rsidRPr="00F3436B">
        <w:rPr>
          <w:bCs/>
          <w:sz w:val="28"/>
          <w:szCs w:val="28"/>
        </w:rPr>
        <w:t>C</w:t>
      </w:r>
      <w:r w:rsidR="00BC1541">
        <w:rPr>
          <w:bCs/>
          <w:sz w:val="28"/>
          <w:szCs w:val="28"/>
        </w:rPr>
        <w:t xml:space="preserve">ông </w:t>
      </w:r>
      <w:r w:rsidRPr="00F3436B">
        <w:rPr>
          <w:bCs/>
          <w:sz w:val="28"/>
          <w:szCs w:val="28"/>
        </w:rPr>
        <w:t xml:space="preserve">ty cổ phần: </w:t>
      </w:r>
      <w:r w:rsidR="009C124E">
        <w:rPr>
          <w:bCs/>
          <w:sz w:val="28"/>
          <w:szCs w:val="28"/>
        </w:rPr>
        <w:t>0</w:t>
      </w:r>
      <w:r w:rsidRPr="00F3436B">
        <w:rPr>
          <w:bCs/>
          <w:sz w:val="28"/>
          <w:szCs w:val="28"/>
        </w:rPr>
        <w:t xml:space="preserve">5, </w:t>
      </w:r>
      <w:r w:rsidR="00BC1541" w:rsidRPr="00F3436B">
        <w:rPr>
          <w:bCs/>
          <w:sz w:val="28"/>
          <w:szCs w:val="28"/>
        </w:rPr>
        <w:t xml:space="preserve">Công </w:t>
      </w:r>
      <w:r w:rsidRPr="00F3436B">
        <w:rPr>
          <w:bCs/>
          <w:sz w:val="28"/>
          <w:szCs w:val="28"/>
        </w:rPr>
        <w:t>ty TNHH: 2</w:t>
      </w:r>
      <w:r w:rsidR="00F57329" w:rsidRPr="00F3436B">
        <w:rPr>
          <w:bCs/>
          <w:sz w:val="28"/>
          <w:szCs w:val="28"/>
        </w:rPr>
        <w:t>4</w:t>
      </w:r>
      <w:r w:rsidRPr="00F3436B">
        <w:rPr>
          <w:bCs/>
          <w:sz w:val="28"/>
          <w:szCs w:val="28"/>
        </w:rPr>
        <w:t>, Công ty có vốn đ</w:t>
      </w:r>
      <w:r w:rsidR="00BC1541">
        <w:rPr>
          <w:bCs/>
          <w:sz w:val="28"/>
          <w:szCs w:val="28"/>
        </w:rPr>
        <w:t>ầu tư nước người 04, loại hình hợp tác xã</w:t>
      </w:r>
      <w:r w:rsidRPr="00F3436B">
        <w:rPr>
          <w:bCs/>
          <w:sz w:val="28"/>
          <w:szCs w:val="28"/>
        </w:rPr>
        <w:t>: 0</w:t>
      </w:r>
      <w:r w:rsidR="00F57329" w:rsidRPr="00F3436B">
        <w:rPr>
          <w:bCs/>
          <w:sz w:val="28"/>
          <w:szCs w:val="28"/>
        </w:rPr>
        <w:t>3</w:t>
      </w:r>
      <w:r w:rsidR="00BF2E9E">
        <w:rPr>
          <w:bCs/>
          <w:color w:val="FF0000"/>
          <w:sz w:val="28"/>
          <w:szCs w:val="28"/>
        </w:rPr>
        <w:t>)</w:t>
      </w:r>
      <w:r w:rsidRPr="00F3436B">
        <w:rPr>
          <w:bCs/>
          <w:sz w:val="28"/>
          <w:szCs w:val="28"/>
        </w:rPr>
        <w:t>.</w:t>
      </w:r>
    </w:p>
    <w:p w:rsidR="009C124E" w:rsidRPr="001A6929" w:rsidRDefault="009C124E" w:rsidP="00F3436B">
      <w:pPr>
        <w:spacing w:before="60"/>
        <w:ind w:firstLine="709"/>
        <w:jc w:val="both"/>
        <w:rPr>
          <w:b/>
          <w:bCs/>
          <w:sz w:val="28"/>
          <w:szCs w:val="28"/>
        </w:rPr>
      </w:pPr>
      <w:r w:rsidRPr="009C124E">
        <w:rPr>
          <w:b/>
          <w:bCs/>
          <w:sz w:val="28"/>
          <w:szCs w:val="28"/>
        </w:rPr>
        <w:t>Kính thưa đại hội!</w:t>
      </w:r>
      <w:r w:rsidR="001A6929" w:rsidRPr="001A6929">
        <w:rPr>
          <w:rFonts w:ascii="Arial" w:hAnsi="Arial" w:cs="Arial"/>
          <w:color w:val="000000"/>
          <w:sz w:val="23"/>
          <w:szCs w:val="23"/>
          <w:shd w:val="clear" w:color="auto" w:fill="FFFFFF"/>
        </w:rPr>
        <w:t xml:space="preserve"> </w:t>
      </w:r>
    </w:p>
    <w:p w:rsidR="00B739BF" w:rsidRPr="00B17BEB" w:rsidRDefault="00B739BF" w:rsidP="00B739BF">
      <w:pPr>
        <w:spacing w:before="60"/>
        <w:ind w:firstLine="709"/>
        <w:jc w:val="both"/>
        <w:rPr>
          <w:b/>
          <w:bCs/>
          <w:i/>
          <w:sz w:val="28"/>
          <w:szCs w:val="28"/>
        </w:rPr>
      </w:pPr>
      <w:r w:rsidRPr="00B17BEB">
        <w:rPr>
          <w:b/>
          <w:i/>
          <w:color w:val="000000"/>
          <w:sz w:val="28"/>
          <w:szCs w:val="28"/>
          <w:shd w:val="clear" w:color="auto" w:fill="FFFFFF"/>
        </w:rPr>
        <w:t>Thỏa ước lao động tập thể là một văn bản rất quan trọng, ghi nhận thỏa thuận giữa người sử dụng lao động với tập thể người lao động. Mặc dù nội dung này do hai bên tự nguyện thỏa thuận với nhau nhưng không được trái quy định pháp luật, càng không được gây bất lợi cho người lao động, tạo mối quan hệ lao động hài hoà ổn định tiến bộ trong doanh nghiệp.</w:t>
      </w:r>
    </w:p>
    <w:p w:rsidR="00C56B9F" w:rsidRPr="00B17BEB" w:rsidRDefault="00575440" w:rsidP="009C124E">
      <w:pPr>
        <w:spacing w:before="60"/>
        <w:ind w:firstLine="709"/>
        <w:jc w:val="both"/>
        <w:rPr>
          <w:b/>
          <w:i/>
          <w:color w:val="000000"/>
          <w:sz w:val="28"/>
          <w:szCs w:val="28"/>
          <w:shd w:val="clear" w:color="auto" w:fill="FFFFFF"/>
        </w:rPr>
      </w:pPr>
      <w:r w:rsidRPr="00B17BEB">
        <w:rPr>
          <w:b/>
          <w:i/>
          <w:color w:val="000000"/>
          <w:sz w:val="28"/>
          <w:szCs w:val="28"/>
          <w:shd w:val="clear" w:color="auto" w:fill="FFFFFF"/>
        </w:rPr>
        <w:t>Thỏa ước lao động tập thể là cơ sở pháp lý chủ yếu để từ đó hình thành nên mối quan hệ lao động có tính tập thể, tạo nên sự cộng đồng trách nhiệm của cả hai bên trong việc thực hiện các quyền và nghĩa vụ phát sinh trên cơ sở pháp luật lao động. Hơn thế nữa, nó còn tạo điều kiện để người lao động, bằng sự thượng lượng, mặc cả, thông qua sức mạnh của cả tập thể với người sử dụng lao động để có thể hưởng những lợi ích cao hơn so với sự quy định trong pháp luật.</w:t>
      </w:r>
    </w:p>
    <w:p w:rsidR="009C124E" w:rsidRDefault="009C124E" w:rsidP="009C124E">
      <w:pPr>
        <w:spacing w:before="60"/>
        <w:ind w:firstLine="709"/>
        <w:jc w:val="both"/>
        <w:rPr>
          <w:bCs/>
          <w:noProof/>
          <w:color w:val="FF0000"/>
          <w:sz w:val="28"/>
          <w:szCs w:val="28"/>
        </w:rPr>
      </w:pPr>
      <w:r w:rsidRPr="00C56B9F">
        <w:rPr>
          <w:bCs/>
          <w:strike/>
          <w:sz w:val="28"/>
          <w:szCs w:val="28"/>
        </w:rPr>
        <w:lastRenderedPageBreak/>
        <w:t>Thỏa ước lao động tập thể là văn bản thỏa thuận giữa tập thể lao động và người sử dụng lao động, quyền và nghĩa vụ của hai bên trong quan hệ lao động và</w:t>
      </w:r>
      <w:r w:rsidR="00515435" w:rsidRPr="00C56B9F">
        <w:rPr>
          <w:bCs/>
          <w:strike/>
          <w:sz w:val="28"/>
          <w:szCs w:val="28"/>
        </w:rPr>
        <w:t xml:space="preserve"> </w:t>
      </w:r>
      <w:r w:rsidRPr="00C56B9F">
        <w:rPr>
          <w:bCs/>
          <w:strike/>
          <w:noProof/>
          <w:color w:val="FF0000"/>
          <w:sz w:val="28"/>
          <w:szCs w:val="28"/>
        </w:rPr>
        <w:t>TULĐTT là công cụ</w:t>
      </w:r>
      <w:r w:rsidR="00575440" w:rsidRPr="00C56B9F">
        <w:rPr>
          <w:bCs/>
          <w:strike/>
          <w:noProof/>
          <w:color w:val="FF0000"/>
          <w:sz w:val="28"/>
          <w:szCs w:val="28"/>
        </w:rPr>
        <w:t>,</w:t>
      </w:r>
      <w:r w:rsidRPr="00C56B9F">
        <w:rPr>
          <w:bCs/>
          <w:strike/>
          <w:noProof/>
          <w:color w:val="FF0000"/>
          <w:sz w:val="28"/>
          <w:szCs w:val="28"/>
        </w:rPr>
        <w:t xml:space="preserve"> cụ thể hóa các quy định của pháp luật phù hợp với tính chất, đặc điểm của doanh nghiệp; làm cơ sở pháp lý để doanh nghiệp thực hiện việc giao kết hợp đồng lao động với người lao động; tạo nên sự cộng đồng trách nhiệm và tạo điều kiện cho người lao động thông qua sức mạnh tập thể để thương lượng</w:t>
      </w:r>
      <w:r>
        <w:rPr>
          <w:bCs/>
          <w:noProof/>
          <w:color w:val="FF0000"/>
          <w:sz w:val="28"/>
          <w:szCs w:val="28"/>
        </w:rPr>
        <w:t xml:space="preserve"> nhằm đạt được những lợi ích cao hơn so với quy định của phấp luật. </w:t>
      </w:r>
    </w:p>
    <w:p w:rsidR="005B399E" w:rsidRDefault="009C124E" w:rsidP="00F3436B">
      <w:pPr>
        <w:spacing w:before="60"/>
        <w:ind w:firstLine="709"/>
        <w:jc w:val="both"/>
        <w:rPr>
          <w:bCs/>
          <w:noProof/>
          <w:color w:val="FF0000"/>
          <w:sz w:val="28"/>
          <w:szCs w:val="28"/>
        </w:rPr>
      </w:pPr>
      <w:r>
        <w:rPr>
          <w:bCs/>
          <w:sz w:val="28"/>
          <w:szCs w:val="28"/>
        </w:rPr>
        <w:t xml:space="preserve"> Để triển khai, hướng dẫn Công đoàn cơ sở thực hiện có hiệu quả việc ký kết</w:t>
      </w:r>
      <w:r w:rsidR="00515435">
        <w:rPr>
          <w:bCs/>
          <w:sz w:val="28"/>
          <w:szCs w:val="28"/>
        </w:rPr>
        <w:t xml:space="preserve"> </w:t>
      </w:r>
      <w:r w:rsidRPr="00F3436B">
        <w:rPr>
          <w:bCs/>
          <w:noProof/>
          <w:sz w:val="28"/>
          <w:szCs w:val="28"/>
        </w:rPr>
        <w:t>Thỏa ước lao động tập thể</w:t>
      </w:r>
      <w:r>
        <w:rPr>
          <w:bCs/>
          <w:noProof/>
          <w:sz w:val="28"/>
          <w:szCs w:val="28"/>
        </w:rPr>
        <w:t>.</w:t>
      </w:r>
      <w:r w:rsidR="00515435">
        <w:rPr>
          <w:bCs/>
          <w:noProof/>
          <w:sz w:val="28"/>
          <w:szCs w:val="28"/>
        </w:rPr>
        <w:t xml:space="preserve"> </w:t>
      </w:r>
      <w:r w:rsidR="00CC7EDB" w:rsidRPr="00F3436B">
        <w:rPr>
          <w:bCs/>
          <w:noProof/>
          <w:sz w:val="28"/>
          <w:szCs w:val="28"/>
        </w:rPr>
        <w:t>Trong nhiệm kỳ, Ban thường vụ Liên đoàn Lao động huyện Tân Châu luôn x</w:t>
      </w:r>
      <w:r w:rsidR="00F117A6" w:rsidRPr="00F3436B">
        <w:rPr>
          <w:bCs/>
          <w:noProof/>
          <w:sz w:val="28"/>
          <w:szCs w:val="28"/>
        </w:rPr>
        <w:t>ác định</w:t>
      </w:r>
      <w:r w:rsidR="00F117A6" w:rsidRPr="00F3436B">
        <w:rPr>
          <w:bCs/>
          <w:noProof/>
          <w:sz w:val="28"/>
          <w:szCs w:val="28"/>
          <w:lang w:val="vi-VN"/>
        </w:rPr>
        <w:t xml:space="preserve"> vai trò</w:t>
      </w:r>
      <w:r w:rsidR="00CC7EDB" w:rsidRPr="00F3436B">
        <w:rPr>
          <w:bCs/>
          <w:noProof/>
          <w:sz w:val="28"/>
          <w:szCs w:val="28"/>
        </w:rPr>
        <w:t>,</w:t>
      </w:r>
      <w:r w:rsidR="00F117A6" w:rsidRPr="00F3436B">
        <w:rPr>
          <w:bCs/>
          <w:noProof/>
          <w:sz w:val="28"/>
          <w:szCs w:val="28"/>
          <w:lang w:val="vi-VN"/>
        </w:rPr>
        <w:t xml:space="preserve"> trách nhiệm </w:t>
      </w:r>
      <w:r w:rsidR="00F117A6" w:rsidRPr="00AC573D">
        <w:rPr>
          <w:bCs/>
          <w:strike/>
          <w:noProof/>
          <w:sz w:val="28"/>
          <w:szCs w:val="28"/>
        </w:rPr>
        <w:t xml:space="preserve">và </w:t>
      </w:r>
      <w:r w:rsidR="00F117A6" w:rsidRPr="00AC573D">
        <w:rPr>
          <w:bCs/>
          <w:strike/>
          <w:noProof/>
          <w:sz w:val="28"/>
          <w:szCs w:val="28"/>
          <w:lang w:val="vi-VN"/>
        </w:rPr>
        <w:t>nhân tố đầu tiên</w:t>
      </w:r>
      <w:r w:rsidR="00F117A6" w:rsidRPr="00F3436B">
        <w:rPr>
          <w:bCs/>
          <w:noProof/>
          <w:sz w:val="28"/>
          <w:szCs w:val="28"/>
          <w:lang w:val="vi-VN"/>
        </w:rPr>
        <w:t xml:space="preserve"> của </w:t>
      </w:r>
      <w:r w:rsidR="00AC573D" w:rsidRPr="00AC573D">
        <w:rPr>
          <w:bCs/>
          <w:noProof/>
          <w:color w:val="FF0000"/>
          <w:sz w:val="28"/>
          <w:szCs w:val="28"/>
        </w:rPr>
        <w:t>tổ chức công đoàn</w:t>
      </w:r>
      <w:r w:rsidR="00AC573D">
        <w:rPr>
          <w:bCs/>
          <w:noProof/>
          <w:sz w:val="28"/>
          <w:szCs w:val="28"/>
        </w:rPr>
        <w:t xml:space="preserve"> </w:t>
      </w:r>
      <w:r w:rsidR="00F117A6" w:rsidRPr="00AC573D">
        <w:rPr>
          <w:bCs/>
          <w:strike/>
          <w:noProof/>
          <w:sz w:val="28"/>
          <w:szCs w:val="28"/>
        </w:rPr>
        <w:t>Ban chấp hành</w:t>
      </w:r>
      <w:r w:rsidR="00F117A6" w:rsidRPr="00F3436B">
        <w:rPr>
          <w:bCs/>
          <w:noProof/>
          <w:sz w:val="28"/>
          <w:szCs w:val="28"/>
        </w:rPr>
        <w:t xml:space="preserve"> là chăm lo,</w:t>
      </w:r>
      <w:r w:rsidR="00F117A6" w:rsidRPr="00F3436B">
        <w:rPr>
          <w:bCs/>
          <w:noProof/>
          <w:sz w:val="28"/>
          <w:szCs w:val="28"/>
          <w:lang w:val="vi-VN"/>
        </w:rPr>
        <w:t xml:space="preserve"> bảo vệ quyền</w:t>
      </w:r>
      <w:r w:rsidR="00F117A6" w:rsidRPr="00F3436B">
        <w:rPr>
          <w:bCs/>
          <w:noProof/>
          <w:sz w:val="28"/>
          <w:szCs w:val="28"/>
        </w:rPr>
        <w:t>,</w:t>
      </w:r>
      <w:r w:rsidR="00F117A6" w:rsidRPr="00F3436B">
        <w:rPr>
          <w:bCs/>
          <w:noProof/>
          <w:sz w:val="28"/>
          <w:szCs w:val="28"/>
          <w:lang w:val="vi-VN"/>
        </w:rPr>
        <w:t xml:space="preserve"> lợi ích </w:t>
      </w:r>
      <w:r w:rsidR="00F117A6" w:rsidRPr="00F3436B">
        <w:rPr>
          <w:bCs/>
          <w:noProof/>
          <w:sz w:val="28"/>
          <w:szCs w:val="28"/>
        </w:rPr>
        <w:t xml:space="preserve">hợp pháp </w:t>
      </w:r>
      <w:r w:rsidR="00F117A6" w:rsidRPr="00F3436B">
        <w:rPr>
          <w:bCs/>
          <w:noProof/>
          <w:sz w:val="28"/>
          <w:szCs w:val="28"/>
          <w:lang w:val="vi-VN"/>
        </w:rPr>
        <w:t>chính đáng cho người lao động</w:t>
      </w:r>
      <w:r w:rsidR="001C3F5E">
        <w:rPr>
          <w:bCs/>
          <w:noProof/>
          <w:sz w:val="28"/>
          <w:szCs w:val="28"/>
        </w:rPr>
        <w:t xml:space="preserve"> </w:t>
      </w:r>
      <w:r>
        <w:rPr>
          <w:bCs/>
          <w:noProof/>
          <w:sz w:val="28"/>
          <w:szCs w:val="28"/>
        </w:rPr>
        <w:t>là nhiệm vụ thường xuyên</w:t>
      </w:r>
      <w:r w:rsidR="00A23E9B" w:rsidRPr="00F3436B">
        <w:rPr>
          <w:bCs/>
          <w:noProof/>
          <w:sz w:val="28"/>
          <w:szCs w:val="28"/>
        </w:rPr>
        <w:t xml:space="preserve">. </w:t>
      </w:r>
    </w:p>
    <w:p w:rsidR="009A3C75" w:rsidRPr="00F3436B" w:rsidRDefault="00E83F50" w:rsidP="00F3436B">
      <w:pPr>
        <w:pStyle w:val="BodyText"/>
        <w:spacing w:before="60" w:after="0"/>
        <w:ind w:right="-9"/>
        <w:rPr>
          <w:rFonts w:ascii="Times New Roman" w:hAnsi="Times New Roman"/>
          <w:iCs/>
          <w:szCs w:val="28"/>
        </w:rPr>
      </w:pPr>
      <w:r w:rsidRPr="00F3436B">
        <w:rPr>
          <w:rFonts w:ascii="Times New Roman" w:hAnsi="Times New Roman"/>
          <w:noProof/>
          <w:szCs w:val="28"/>
        </w:rPr>
        <w:t xml:space="preserve">Đầu nhiệm </w:t>
      </w:r>
      <w:r w:rsidR="00DF6D53">
        <w:rPr>
          <w:rFonts w:ascii="Times New Roman" w:hAnsi="Times New Roman"/>
          <w:noProof/>
          <w:szCs w:val="28"/>
        </w:rPr>
        <w:t xml:space="preserve">kỳ </w:t>
      </w:r>
      <w:r w:rsidR="0081764F" w:rsidRPr="0081764F">
        <w:rPr>
          <w:rFonts w:ascii="Times New Roman" w:hAnsi="Times New Roman"/>
          <w:noProof/>
          <w:color w:val="FF0000"/>
          <w:szCs w:val="28"/>
        </w:rPr>
        <w:t xml:space="preserve">Tân Châu </w:t>
      </w:r>
      <w:r w:rsidR="000250C1" w:rsidRPr="00F3436B">
        <w:rPr>
          <w:rFonts w:ascii="Times New Roman" w:hAnsi="Times New Roman"/>
          <w:szCs w:val="28"/>
          <w:lang w:val="es-MX"/>
        </w:rPr>
        <w:t xml:space="preserve">có </w:t>
      </w:r>
      <w:r w:rsidR="000250C1" w:rsidRPr="00F3436B">
        <w:rPr>
          <w:rFonts w:ascii="Times New Roman" w:hAnsi="Times New Roman"/>
          <w:bCs/>
          <w:szCs w:val="28"/>
          <w:lang w:val="es-MX"/>
        </w:rPr>
        <w:t>21/25 doanh nghiệp (đủ điều kiện xây dựng</w:t>
      </w:r>
      <w:r w:rsidR="006530A5">
        <w:rPr>
          <w:rFonts w:ascii="Times New Roman" w:hAnsi="Times New Roman"/>
          <w:bCs/>
          <w:szCs w:val="28"/>
          <w:lang w:val="es-MX"/>
        </w:rPr>
        <w:t xml:space="preserve"> </w:t>
      </w:r>
      <w:r w:rsidRPr="00F3436B">
        <w:rPr>
          <w:rFonts w:ascii="Times New Roman" w:hAnsi="Times New Roman"/>
          <w:szCs w:val="28"/>
        </w:rPr>
        <w:t xml:space="preserve">bản </w:t>
      </w:r>
      <w:r w:rsidR="000250C1" w:rsidRPr="00F3436B">
        <w:rPr>
          <w:rFonts w:ascii="Times New Roman" w:hAnsi="Times New Roman"/>
          <w:szCs w:val="28"/>
        </w:rPr>
        <w:t>TƯLĐTT)</w:t>
      </w:r>
      <w:r w:rsidR="000250C1" w:rsidRPr="00F3436B">
        <w:rPr>
          <w:rFonts w:ascii="Times New Roman" w:hAnsi="Times New Roman"/>
          <w:bCs/>
          <w:szCs w:val="28"/>
          <w:lang w:val="es-MX"/>
        </w:rPr>
        <w:t xml:space="preserve"> </w:t>
      </w:r>
      <w:r w:rsidR="000250C1" w:rsidRPr="00D65753">
        <w:rPr>
          <w:rFonts w:ascii="Times New Roman" w:hAnsi="Times New Roman"/>
          <w:bCs/>
          <w:strike/>
          <w:szCs w:val="28"/>
          <w:lang w:val="es-MX"/>
        </w:rPr>
        <w:t xml:space="preserve">có tổ chức công đoàn đã xây dựng </w:t>
      </w:r>
      <w:r w:rsidRPr="00D65753">
        <w:rPr>
          <w:rFonts w:ascii="Times New Roman" w:hAnsi="Times New Roman"/>
          <w:bCs/>
          <w:strike/>
          <w:szCs w:val="28"/>
          <w:lang w:val="es-MX"/>
        </w:rPr>
        <w:t xml:space="preserve">bản </w:t>
      </w:r>
      <w:r w:rsidR="000250C1" w:rsidRPr="00D65753">
        <w:rPr>
          <w:rFonts w:ascii="Times New Roman" w:hAnsi="Times New Roman"/>
          <w:strike/>
          <w:szCs w:val="28"/>
        </w:rPr>
        <w:t>TƯLĐTT</w:t>
      </w:r>
      <w:r w:rsidR="000250C1" w:rsidRPr="00F3436B">
        <w:rPr>
          <w:rFonts w:ascii="Times New Roman" w:hAnsi="Times New Roman"/>
          <w:bCs/>
          <w:szCs w:val="28"/>
          <w:lang w:val="es-MX"/>
        </w:rPr>
        <w:t xml:space="preserve">. </w:t>
      </w:r>
      <w:r w:rsidRPr="00F3436B">
        <w:rPr>
          <w:rFonts w:ascii="Times New Roman" w:hAnsi="Times New Roman"/>
          <w:bCs/>
          <w:szCs w:val="28"/>
          <w:lang w:val="es-MX"/>
        </w:rPr>
        <w:t>Đến cuối nhiệm kỳ có</w:t>
      </w:r>
      <w:r w:rsidR="006530A5">
        <w:rPr>
          <w:rFonts w:ascii="Times New Roman" w:hAnsi="Times New Roman"/>
          <w:bCs/>
          <w:szCs w:val="28"/>
          <w:lang w:val="es-MX"/>
        </w:rPr>
        <w:t xml:space="preserve"> </w:t>
      </w:r>
      <w:r w:rsidR="00127DEE" w:rsidRPr="00F3436B">
        <w:rPr>
          <w:rFonts w:ascii="Times New Roman" w:hAnsi="Times New Roman"/>
          <w:noProof/>
          <w:szCs w:val="28"/>
        </w:rPr>
        <w:t>39 CĐCS doanh nghiệp, có 37</w:t>
      </w:r>
      <w:r w:rsidR="006530A5">
        <w:rPr>
          <w:rFonts w:ascii="Times New Roman" w:hAnsi="Times New Roman"/>
          <w:noProof/>
          <w:szCs w:val="28"/>
        </w:rPr>
        <w:t xml:space="preserve"> </w:t>
      </w:r>
      <w:r w:rsidR="00127DEE" w:rsidRPr="00F3436B">
        <w:rPr>
          <w:rFonts w:ascii="Times New Roman" w:hAnsi="Times New Roman"/>
          <w:noProof/>
          <w:szCs w:val="28"/>
        </w:rPr>
        <w:t xml:space="preserve">doanh nghiệp đang hoạt động, </w:t>
      </w:r>
      <w:r w:rsidR="009A3C75" w:rsidRPr="00F3436B">
        <w:rPr>
          <w:rFonts w:ascii="Times New Roman" w:hAnsi="Times New Roman"/>
          <w:iCs/>
          <w:szCs w:val="28"/>
        </w:rPr>
        <w:t xml:space="preserve">hiện có 34/37 </w:t>
      </w:r>
      <w:r w:rsidRPr="00F3436B">
        <w:rPr>
          <w:rFonts w:ascii="Times New Roman" w:hAnsi="Times New Roman"/>
          <w:iCs/>
          <w:szCs w:val="28"/>
        </w:rPr>
        <w:t xml:space="preserve">xây dựng bản </w:t>
      </w:r>
      <w:r w:rsidR="009A3C75" w:rsidRPr="00F3436B">
        <w:rPr>
          <w:rFonts w:ascii="Times New Roman" w:hAnsi="Times New Roman"/>
          <w:iCs/>
          <w:szCs w:val="28"/>
        </w:rPr>
        <w:t>TƯLĐTT đạt 91,9% (</w:t>
      </w:r>
      <w:r w:rsidRPr="00F3436B">
        <w:rPr>
          <w:rFonts w:ascii="Times New Roman" w:hAnsi="Times New Roman"/>
          <w:iCs/>
          <w:szCs w:val="28"/>
        </w:rPr>
        <w:t>vượt 21,9% so NQ đề ra</w:t>
      </w:r>
      <w:r w:rsidR="009A3C75" w:rsidRPr="00F3436B">
        <w:rPr>
          <w:rFonts w:ascii="Times New Roman" w:hAnsi="Times New Roman"/>
          <w:iCs/>
          <w:szCs w:val="28"/>
        </w:rPr>
        <w:t>).</w:t>
      </w:r>
    </w:p>
    <w:p w:rsidR="00286A40" w:rsidRPr="00F3436B" w:rsidRDefault="00A23E9B" w:rsidP="00F3436B">
      <w:pPr>
        <w:spacing w:before="60"/>
        <w:ind w:firstLine="709"/>
        <w:jc w:val="both"/>
        <w:rPr>
          <w:sz w:val="28"/>
          <w:szCs w:val="28"/>
        </w:rPr>
      </w:pPr>
      <w:r w:rsidRPr="00F3436B">
        <w:rPr>
          <w:noProof/>
          <w:sz w:val="28"/>
          <w:szCs w:val="28"/>
        </w:rPr>
        <w:t xml:space="preserve">Để xây dựng </w:t>
      </w:r>
      <w:r w:rsidR="00E83F50" w:rsidRPr="00F3436B">
        <w:rPr>
          <w:noProof/>
          <w:sz w:val="28"/>
          <w:szCs w:val="28"/>
        </w:rPr>
        <w:t xml:space="preserve">bản </w:t>
      </w:r>
      <w:r w:rsidRPr="00F3436B">
        <w:rPr>
          <w:noProof/>
          <w:sz w:val="28"/>
          <w:szCs w:val="28"/>
        </w:rPr>
        <w:t xml:space="preserve">Thỏa ước lao động tập </w:t>
      </w:r>
      <w:r w:rsidR="0046719B" w:rsidRPr="0046719B">
        <w:rPr>
          <w:noProof/>
          <w:color w:val="FF0000"/>
          <w:sz w:val="28"/>
          <w:szCs w:val="28"/>
        </w:rPr>
        <w:t>thể</w:t>
      </w:r>
      <w:r w:rsidR="0046719B">
        <w:rPr>
          <w:noProof/>
          <w:sz w:val="28"/>
          <w:szCs w:val="28"/>
        </w:rPr>
        <w:t xml:space="preserve"> </w:t>
      </w:r>
      <w:r w:rsidR="00784AFD" w:rsidRPr="00784AFD">
        <w:rPr>
          <w:noProof/>
          <w:color w:val="FF0000"/>
          <w:sz w:val="28"/>
          <w:szCs w:val="28"/>
        </w:rPr>
        <w:t>với nội dung</w:t>
      </w:r>
      <w:r w:rsidR="00784AFD">
        <w:rPr>
          <w:noProof/>
          <w:sz w:val="28"/>
          <w:szCs w:val="28"/>
        </w:rPr>
        <w:t xml:space="preserve"> </w:t>
      </w:r>
      <w:r w:rsidR="00E83F50" w:rsidRPr="00F3436B">
        <w:rPr>
          <w:noProof/>
          <w:sz w:val="28"/>
          <w:szCs w:val="28"/>
        </w:rPr>
        <w:t xml:space="preserve">có nhiều quyền lợi cao hơn quy định của pháp luật, trước tiên </w:t>
      </w:r>
      <w:r w:rsidR="00F57329" w:rsidRPr="003D2C0D">
        <w:rPr>
          <w:strike/>
          <w:noProof/>
          <w:sz w:val="28"/>
          <w:szCs w:val="28"/>
        </w:rPr>
        <w:t>Ban C</w:t>
      </w:r>
      <w:r w:rsidR="00E83F50" w:rsidRPr="003D2C0D">
        <w:rPr>
          <w:strike/>
          <w:noProof/>
          <w:sz w:val="28"/>
          <w:szCs w:val="28"/>
        </w:rPr>
        <w:t>hấp hành</w:t>
      </w:r>
      <w:r w:rsidR="00D73688" w:rsidRPr="003D2C0D">
        <w:rPr>
          <w:strike/>
          <w:noProof/>
          <w:sz w:val="28"/>
          <w:szCs w:val="28"/>
        </w:rPr>
        <w:t>,</w:t>
      </w:r>
      <w:r w:rsidR="00D73688" w:rsidRPr="00F3436B">
        <w:rPr>
          <w:noProof/>
          <w:sz w:val="28"/>
          <w:szCs w:val="28"/>
        </w:rPr>
        <w:t xml:space="preserve"> </w:t>
      </w:r>
      <w:r w:rsidR="00F57329" w:rsidRPr="00F3436B">
        <w:rPr>
          <w:noProof/>
          <w:sz w:val="28"/>
          <w:szCs w:val="28"/>
        </w:rPr>
        <w:t xml:space="preserve">Ban Thường </w:t>
      </w:r>
      <w:r w:rsidR="00275881">
        <w:rPr>
          <w:noProof/>
          <w:sz w:val="28"/>
          <w:szCs w:val="28"/>
        </w:rPr>
        <w:t>vụ Liên đoàn Lao động huyện</w:t>
      </w:r>
      <w:r w:rsidR="00275881" w:rsidRPr="00275881">
        <w:rPr>
          <w:noProof/>
          <w:color w:val="FF0000"/>
          <w:sz w:val="28"/>
          <w:szCs w:val="28"/>
        </w:rPr>
        <w:t>;</w:t>
      </w:r>
      <w:r w:rsidR="00D73688" w:rsidRPr="00F3436B">
        <w:rPr>
          <w:noProof/>
          <w:sz w:val="28"/>
          <w:szCs w:val="28"/>
        </w:rPr>
        <w:t xml:space="preserve"> </w:t>
      </w:r>
      <w:r w:rsidR="00F57329" w:rsidRPr="00F3436B">
        <w:rPr>
          <w:noProof/>
          <w:sz w:val="28"/>
          <w:szCs w:val="28"/>
        </w:rPr>
        <w:t xml:space="preserve">Ban Chấp </w:t>
      </w:r>
      <w:r w:rsidR="00D73688" w:rsidRPr="00F3436B">
        <w:rPr>
          <w:noProof/>
          <w:sz w:val="28"/>
          <w:szCs w:val="28"/>
        </w:rPr>
        <w:t>hành</w:t>
      </w:r>
      <w:r w:rsidR="00A072DB">
        <w:rPr>
          <w:noProof/>
          <w:sz w:val="28"/>
          <w:szCs w:val="28"/>
        </w:rPr>
        <w:t xml:space="preserve"> </w:t>
      </w:r>
      <w:r w:rsidR="00F57329" w:rsidRPr="00F3436B">
        <w:rPr>
          <w:noProof/>
          <w:sz w:val="28"/>
          <w:szCs w:val="28"/>
        </w:rPr>
        <w:t xml:space="preserve">Công </w:t>
      </w:r>
      <w:r w:rsidR="00E83F50" w:rsidRPr="00F3436B">
        <w:rPr>
          <w:noProof/>
          <w:sz w:val="28"/>
          <w:szCs w:val="28"/>
        </w:rPr>
        <w:t>đoàn cơ sở phải nghiên cứu và hiểu rõ</w:t>
      </w:r>
      <w:r w:rsidR="00A072DB">
        <w:rPr>
          <w:noProof/>
          <w:sz w:val="28"/>
          <w:szCs w:val="28"/>
        </w:rPr>
        <w:t xml:space="preserve"> </w:t>
      </w:r>
      <w:r w:rsidR="00286A40" w:rsidRPr="00F3436B">
        <w:rPr>
          <w:bCs/>
          <w:noProof/>
          <w:sz w:val="28"/>
          <w:szCs w:val="28"/>
        </w:rPr>
        <w:t>Bộ luật Lao động 2019</w:t>
      </w:r>
      <w:r w:rsidR="00D73688" w:rsidRPr="00F3436B">
        <w:rPr>
          <w:bCs/>
          <w:noProof/>
          <w:sz w:val="28"/>
          <w:szCs w:val="28"/>
        </w:rPr>
        <w:t>;</w:t>
      </w:r>
      <w:r w:rsidR="00275881">
        <w:rPr>
          <w:bCs/>
          <w:noProof/>
          <w:sz w:val="28"/>
          <w:szCs w:val="28"/>
        </w:rPr>
        <w:t xml:space="preserve"> </w:t>
      </w:r>
      <w:r w:rsidR="00286A40" w:rsidRPr="00F3436B">
        <w:rPr>
          <w:sz w:val="28"/>
          <w:szCs w:val="28"/>
          <w:lang w:val="nl-NL"/>
        </w:rPr>
        <w:t>Nghị định số 145/2020/NĐ-CP ngày 14/12/2020 của Chính phủ về</w:t>
      </w:r>
      <w:bookmarkStart w:id="0" w:name="loai_1_name"/>
      <w:r w:rsidR="00275881">
        <w:rPr>
          <w:sz w:val="28"/>
          <w:szCs w:val="28"/>
          <w:lang w:val="nl-NL"/>
        </w:rPr>
        <w:t xml:space="preserve"> </w:t>
      </w:r>
      <w:r w:rsidR="00286A40" w:rsidRPr="00F3436B">
        <w:rPr>
          <w:sz w:val="28"/>
          <w:szCs w:val="28"/>
        </w:rPr>
        <w:t>quy định chi tiết và hướng dẫn thi hành một số điều của bộ luật lao động về điều kiện lao động và quan hệ lao động</w:t>
      </w:r>
      <w:bookmarkEnd w:id="0"/>
      <w:r w:rsidR="00D73688" w:rsidRPr="00F3436B">
        <w:rPr>
          <w:sz w:val="28"/>
          <w:szCs w:val="28"/>
        </w:rPr>
        <w:t>;</w:t>
      </w:r>
      <w:r w:rsidR="00275881">
        <w:rPr>
          <w:sz w:val="28"/>
          <w:szCs w:val="28"/>
        </w:rPr>
        <w:t xml:space="preserve"> </w:t>
      </w:r>
      <w:r w:rsidR="00286A40" w:rsidRPr="00F3436B">
        <w:rPr>
          <w:sz w:val="28"/>
          <w:szCs w:val="28"/>
          <w:lang w:val="nl-NL"/>
        </w:rPr>
        <w:t>Hướng dẫn số 41/HD-TLĐ ngày 11/11/2021 của Tổng Liên đoàn Lao động Việt Nam về hướng dẫn công đoàn tham gia xây dựng và thực hiện quy chế dân chủ ở cơ sở tại nơi làm việc;</w:t>
      </w:r>
      <w:r w:rsidR="00275881">
        <w:rPr>
          <w:sz w:val="28"/>
          <w:szCs w:val="28"/>
          <w:lang w:val="nl-NL"/>
        </w:rPr>
        <w:t xml:space="preserve"> </w:t>
      </w:r>
      <w:r w:rsidR="00286A40" w:rsidRPr="00F3436B">
        <w:rPr>
          <w:bCs/>
          <w:sz w:val="28"/>
          <w:szCs w:val="28"/>
        </w:rPr>
        <w:t xml:space="preserve">Hướng dẫn số 52/HD-LĐLĐ ngày 19/5/2021 </w:t>
      </w:r>
      <w:r w:rsidR="00286A40" w:rsidRPr="00F3436B">
        <w:rPr>
          <w:sz w:val="28"/>
          <w:szCs w:val="28"/>
        </w:rPr>
        <w:t xml:space="preserve">của của Ban Thường vụ Liên đoàn Lao động tỉnh về </w:t>
      </w:r>
      <w:r w:rsidR="00286A40" w:rsidRPr="00F3436B">
        <w:rPr>
          <w:sz w:val="28"/>
          <w:szCs w:val="28"/>
          <w:lang w:val="en-GB"/>
        </w:rPr>
        <w:t>hướng dẫn tiêu chí đánh giá, xếp loại việc thực hiện Quy chế dân chủ ở cơ sở</w:t>
      </w:r>
      <w:r w:rsidR="00D73688" w:rsidRPr="00F3436B">
        <w:rPr>
          <w:sz w:val="28"/>
          <w:szCs w:val="28"/>
          <w:lang w:val="en-GB"/>
        </w:rPr>
        <w:t>;</w:t>
      </w:r>
      <w:r w:rsidR="00275881">
        <w:rPr>
          <w:sz w:val="28"/>
          <w:szCs w:val="28"/>
          <w:lang w:val="en-GB"/>
        </w:rPr>
        <w:t xml:space="preserve"> </w:t>
      </w:r>
      <w:r w:rsidR="00286A40" w:rsidRPr="00F3436B">
        <w:rPr>
          <w:sz w:val="28"/>
          <w:szCs w:val="28"/>
        </w:rPr>
        <w:t>Hướng dẫn số 85/HD-LĐLĐ ngày 30/5/2018 về hướng dẫn Đánh giá chất lượng thương lượng tập thể, ký kết và tổ chức thực hiện Thỏa ước lao động tập thể của Công đoàn cơ sở</w:t>
      </w:r>
      <w:r w:rsidR="00D73688" w:rsidRPr="00F3436B">
        <w:rPr>
          <w:sz w:val="28"/>
          <w:szCs w:val="28"/>
        </w:rPr>
        <w:t>;</w:t>
      </w:r>
      <w:r w:rsidR="005651E1" w:rsidRPr="00F3436B">
        <w:rPr>
          <w:sz w:val="28"/>
          <w:szCs w:val="28"/>
        </w:rPr>
        <w:t xml:space="preserve"> Hướng dẫn ban hành bảng điểm thi đua của khối công đoàn cấp trên cơ sở và công đoàn</w:t>
      </w:r>
      <w:r w:rsidR="00D73688" w:rsidRPr="00F3436B">
        <w:rPr>
          <w:sz w:val="28"/>
          <w:szCs w:val="28"/>
        </w:rPr>
        <w:t xml:space="preserve"> cơ sở v</w:t>
      </w:r>
      <w:r w:rsidR="00CD7534" w:rsidRPr="00F3436B">
        <w:rPr>
          <w:sz w:val="28"/>
          <w:szCs w:val="28"/>
        </w:rPr>
        <w:t>à các văn bản khác có liên quan.</w:t>
      </w:r>
    </w:p>
    <w:p w:rsidR="003B0835" w:rsidRPr="00F3436B" w:rsidRDefault="00D73688" w:rsidP="00F3436B">
      <w:pPr>
        <w:spacing w:before="60"/>
        <w:ind w:firstLine="709"/>
        <w:jc w:val="both"/>
        <w:rPr>
          <w:sz w:val="28"/>
          <w:szCs w:val="28"/>
        </w:rPr>
      </w:pPr>
      <w:r w:rsidRPr="00F3436B">
        <w:rPr>
          <w:bCs/>
          <w:noProof/>
          <w:sz w:val="28"/>
          <w:szCs w:val="28"/>
        </w:rPr>
        <w:t>Hàng năm,</w:t>
      </w:r>
      <w:r w:rsidR="00F06494">
        <w:rPr>
          <w:bCs/>
          <w:noProof/>
          <w:sz w:val="28"/>
          <w:szCs w:val="28"/>
        </w:rPr>
        <w:t xml:space="preserve"> </w:t>
      </w:r>
      <w:r w:rsidRPr="00F3436B">
        <w:rPr>
          <w:bCs/>
          <w:noProof/>
          <w:sz w:val="28"/>
          <w:szCs w:val="28"/>
        </w:rPr>
        <w:t>Liên đoàn Lao động huyện tổ chức tập huấn, hướng dẫn Công đoàn đoàn cơ sở tham gia tổ</w:t>
      </w:r>
      <w:r w:rsidR="000E52FE" w:rsidRPr="00F3436B">
        <w:rPr>
          <w:bCs/>
          <w:noProof/>
          <w:sz w:val="28"/>
          <w:szCs w:val="28"/>
        </w:rPr>
        <w:t xml:space="preserve"> chức thương lượng ký kết</w:t>
      </w:r>
      <w:r w:rsidR="00F06494">
        <w:rPr>
          <w:bCs/>
          <w:noProof/>
          <w:sz w:val="28"/>
          <w:szCs w:val="28"/>
        </w:rPr>
        <w:t xml:space="preserve"> </w:t>
      </w:r>
      <w:r w:rsidR="000E52FE" w:rsidRPr="00F3436B">
        <w:rPr>
          <w:bCs/>
          <w:noProof/>
          <w:sz w:val="28"/>
          <w:szCs w:val="28"/>
        </w:rPr>
        <w:t>Thỏa ước lao động tập thể</w:t>
      </w:r>
      <w:r w:rsidRPr="00F3436B">
        <w:rPr>
          <w:bCs/>
          <w:noProof/>
          <w:sz w:val="28"/>
          <w:szCs w:val="28"/>
        </w:rPr>
        <w:t>. Ngoài ra biên soạn các biểu mẫu theo quy định, cụ thể như:</w:t>
      </w:r>
      <w:r w:rsidR="00F06494">
        <w:rPr>
          <w:bCs/>
          <w:noProof/>
          <w:sz w:val="28"/>
          <w:szCs w:val="28"/>
        </w:rPr>
        <w:t xml:space="preserve"> </w:t>
      </w:r>
      <w:r w:rsidR="00541323" w:rsidRPr="00F3436B">
        <w:rPr>
          <w:bCs/>
          <w:sz w:val="28"/>
          <w:szCs w:val="28"/>
        </w:rPr>
        <w:t>Quyết định t</w:t>
      </w:r>
      <w:r w:rsidR="00C679BC" w:rsidRPr="00F3436B">
        <w:rPr>
          <w:bCs/>
          <w:sz w:val="28"/>
          <w:szCs w:val="28"/>
        </w:rPr>
        <w:t>hành lập tổ thương lượng, ký kết Thỏa ước lao động tập thể</w:t>
      </w:r>
      <w:r w:rsidRPr="00F3436B">
        <w:rPr>
          <w:bCs/>
          <w:sz w:val="28"/>
          <w:szCs w:val="28"/>
        </w:rPr>
        <w:t>;</w:t>
      </w:r>
      <w:r w:rsidR="00F06494">
        <w:rPr>
          <w:bCs/>
          <w:sz w:val="28"/>
          <w:szCs w:val="28"/>
        </w:rPr>
        <w:t xml:space="preserve"> </w:t>
      </w:r>
      <w:r w:rsidR="00541323" w:rsidRPr="00F3436B">
        <w:rPr>
          <w:bCs/>
          <w:sz w:val="28"/>
          <w:szCs w:val="28"/>
        </w:rPr>
        <w:t xml:space="preserve">Công văn đề nghị cung cấp một số nội dung chuẩn bị phục vụ buổi thương </w:t>
      </w:r>
      <w:r w:rsidRPr="00F3436B">
        <w:rPr>
          <w:bCs/>
          <w:sz w:val="28"/>
          <w:szCs w:val="28"/>
        </w:rPr>
        <w:t xml:space="preserve">lượng; </w:t>
      </w:r>
      <w:r w:rsidR="00541323" w:rsidRPr="00F3436B">
        <w:rPr>
          <w:bCs/>
          <w:sz w:val="28"/>
          <w:szCs w:val="28"/>
        </w:rPr>
        <w:t xml:space="preserve">Công văn </w:t>
      </w:r>
      <w:r w:rsidR="00541323" w:rsidRPr="00F3436B">
        <w:rPr>
          <w:bCs/>
          <w:sz w:val="28"/>
          <w:szCs w:val="28"/>
          <w:lang w:val="da-DK"/>
        </w:rPr>
        <w:t>thông báo một số nội dung đề nghị Thư</w:t>
      </w:r>
      <w:r w:rsidRPr="00F3436B">
        <w:rPr>
          <w:bCs/>
          <w:sz w:val="28"/>
          <w:szCs w:val="28"/>
          <w:lang w:val="da-DK"/>
        </w:rPr>
        <w:t>ơng lượng tập thể theo quy định;</w:t>
      </w:r>
      <w:r w:rsidR="00F06494">
        <w:rPr>
          <w:bCs/>
          <w:sz w:val="28"/>
          <w:szCs w:val="28"/>
          <w:lang w:val="da-DK"/>
        </w:rPr>
        <w:t xml:space="preserve"> </w:t>
      </w:r>
      <w:r w:rsidR="00541323" w:rsidRPr="00F3436B">
        <w:rPr>
          <w:bCs/>
          <w:sz w:val="28"/>
          <w:szCs w:val="28"/>
        </w:rPr>
        <w:t xml:space="preserve">Công văn </w:t>
      </w:r>
      <w:r w:rsidR="00541323" w:rsidRPr="00F3436B">
        <w:rPr>
          <w:bCs/>
          <w:sz w:val="28"/>
          <w:szCs w:val="28"/>
          <w:lang w:val="da-DK"/>
        </w:rPr>
        <w:t>đề nghị giám đốc công ty</w:t>
      </w:r>
      <w:r w:rsidR="00F06494">
        <w:rPr>
          <w:bCs/>
          <w:sz w:val="28"/>
          <w:szCs w:val="28"/>
          <w:lang w:val="da-DK"/>
        </w:rPr>
        <w:t xml:space="preserve"> </w:t>
      </w:r>
      <w:r w:rsidR="00541323" w:rsidRPr="00F3436B">
        <w:rPr>
          <w:bCs/>
          <w:sz w:val="28"/>
          <w:szCs w:val="28"/>
          <w:lang w:val="da-DK"/>
        </w:rPr>
        <w:t>tổ chức phiên họp thương lượng</w:t>
      </w:r>
      <w:r w:rsidRPr="00F3436B">
        <w:rPr>
          <w:bCs/>
          <w:sz w:val="28"/>
          <w:szCs w:val="28"/>
          <w:lang w:val="da-DK"/>
        </w:rPr>
        <w:t>;</w:t>
      </w:r>
      <w:r w:rsidR="00F06494">
        <w:rPr>
          <w:bCs/>
          <w:sz w:val="28"/>
          <w:szCs w:val="28"/>
          <w:lang w:val="da-DK"/>
        </w:rPr>
        <w:t xml:space="preserve"> </w:t>
      </w:r>
      <w:r w:rsidR="00541323" w:rsidRPr="00F3436B">
        <w:rPr>
          <w:bCs/>
          <w:sz w:val="28"/>
          <w:szCs w:val="28"/>
          <w:lang w:val="da-DK"/>
        </w:rPr>
        <w:t xml:space="preserve">Biên bản tổ chức thương lượng tập thể giữa Ban </w:t>
      </w:r>
      <w:r w:rsidR="006359F9" w:rsidRPr="00F3436B">
        <w:rPr>
          <w:bCs/>
          <w:sz w:val="28"/>
          <w:szCs w:val="28"/>
          <w:lang w:val="da-DK"/>
        </w:rPr>
        <w:t xml:space="preserve">Chấp </w:t>
      </w:r>
      <w:r w:rsidRPr="00F3436B">
        <w:rPr>
          <w:bCs/>
          <w:sz w:val="28"/>
          <w:szCs w:val="28"/>
          <w:lang w:val="da-DK"/>
        </w:rPr>
        <w:t>hành Công đoàn cơ sở và công ty;</w:t>
      </w:r>
      <w:r w:rsidR="00F06494">
        <w:rPr>
          <w:bCs/>
          <w:sz w:val="28"/>
          <w:szCs w:val="28"/>
          <w:lang w:val="da-DK"/>
        </w:rPr>
        <w:t xml:space="preserve"> </w:t>
      </w:r>
      <w:r w:rsidR="00541323" w:rsidRPr="00F3436B">
        <w:rPr>
          <w:sz w:val="28"/>
          <w:szCs w:val="28"/>
          <w:lang w:val="da-DK"/>
        </w:rPr>
        <w:t xml:space="preserve">Biên bản </w:t>
      </w:r>
      <w:r w:rsidRPr="00F3436B">
        <w:rPr>
          <w:sz w:val="28"/>
          <w:szCs w:val="28"/>
        </w:rPr>
        <w:t>l</w:t>
      </w:r>
      <w:r w:rsidR="00541323" w:rsidRPr="00F3436B">
        <w:rPr>
          <w:sz w:val="28"/>
          <w:szCs w:val="28"/>
        </w:rPr>
        <w:t>ấy ý kiến tập thể lao động về nội dung Thỏa ước lao động tập thể</w:t>
      </w:r>
      <w:r w:rsidRPr="00F3436B">
        <w:rPr>
          <w:sz w:val="28"/>
          <w:szCs w:val="28"/>
        </w:rPr>
        <w:t>;</w:t>
      </w:r>
      <w:r w:rsidR="00F06494">
        <w:rPr>
          <w:sz w:val="28"/>
          <w:szCs w:val="28"/>
        </w:rPr>
        <w:t xml:space="preserve"> </w:t>
      </w:r>
      <w:r w:rsidR="00541323" w:rsidRPr="00F3436B">
        <w:rPr>
          <w:sz w:val="28"/>
          <w:szCs w:val="28"/>
          <w:lang w:val="da-DK"/>
        </w:rPr>
        <w:t xml:space="preserve">Biên soạn mẫu </w:t>
      </w:r>
      <w:r w:rsidR="00541323" w:rsidRPr="00F3436B">
        <w:rPr>
          <w:sz w:val="28"/>
          <w:szCs w:val="28"/>
        </w:rPr>
        <w:t>Thỏa ước lao động tập thể</w:t>
      </w:r>
      <w:r w:rsidR="005338D0" w:rsidRPr="00F3436B">
        <w:rPr>
          <w:sz w:val="28"/>
          <w:szCs w:val="28"/>
        </w:rPr>
        <w:t>, tập trung những nội dung có lợi hơn so với luật quy định.</w:t>
      </w:r>
      <w:r w:rsidR="000E7BDE" w:rsidRPr="00F3436B">
        <w:rPr>
          <w:sz w:val="28"/>
          <w:szCs w:val="28"/>
        </w:rPr>
        <w:t xml:space="preserve"> Bên cạnh đó thường xuyên t</w:t>
      </w:r>
      <w:r w:rsidR="003B0835" w:rsidRPr="00F3436B">
        <w:rPr>
          <w:bCs/>
          <w:iCs/>
          <w:sz w:val="28"/>
          <w:szCs w:val="28"/>
        </w:rPr>
        <w:t>heo dõi</w:t>
      </w:r>
      <w:r w:rsidR="000E7BDE" w:rsidRPr="00F3436B">
        <w:rPr>
          <w:bCs/>
          <w:iCs/>
          <w:sz w:val="28"/>
          <w:szCs w:val="28"/>
        </w:rPr>
        <w:t>, nhắc nhỡ</w:t>
      </w:r>
      <w:r w:rsidR="00F06494">
        <w:rPr>
          <w:bCs/>
          <w:iCs/>
          <w:sz w:val="28"/>
          <w:szCs w:val="28"/>
        </w:rPr>
        <w:t xml:space="preserve"> </w:t>
      </w:r>
      <w:r w:rsidR="00D17D8C" w:rsidRPr="00D17D8C">
        <w:rPr>
          <w:noProof/>
          <w:color w:val="FF0000"/>
          <w:sz w:val="28"/>
          <w:szCs w:val="28"/>
        </w:rPr>
        <w:t>Công đoàn cơ sở</w:t>
      </w:r>
      <w:r w:rsidR="00D17D8C" w:rsidRPr="00F3436B">
        <w:rPr>
          <w:noProof/>
          <w:sz w:val="28"/>
          <w:szCs w:val="28"/>
        </w:rPr>
        <w:t xml:space="preserve"> </w:t>
      </w:r>
      <w:r w:rsidR="00D17D8C" w:rsidRPr="00F3436B">
        <w:rPr>
          <w:sz w:val="28"/>
          <w:szCs w:val="28"/>
          <w:lang w:val="da-DK"/>
        </w:rPr>
        <w:t xml:space="preserve">các </w:t>
      </w:r>
      <w:r w:rsidR="003B0835" w:rsidRPr="00F3436B">
        <w:rPr>
          <w:sz w:val="28"/>
          <w:szCs w:val="28"/>
          <w:lang w:val="da-DK"/>
        </w:rPr>
        <w:t>doanh nghiệp có</w:t>
      </w:r>
      <w:r w:rsidR="003B0835" w:rsidRPr="00F3436B">
        <w:rPr>
          <w:sz w:val="28"/>
          <w:szCs w:val="28"/>
        </w:rPr>
        <w:t xml:space="preserve"> Thỏa ước lao động tập thể để thương lượng ký kết lại</w:t>
      </w:r>
      <w:r w:rsidR="00875960">
        <w:rPr>
          <w:sz w:val="28"/>
          <w:szCs w:val="28"/>
        </w:rPr>
        <w:t xml:space="preserve"> </w:t>
      </w:r>
      <w:r w:rsidR="00875960" w:rsidRPr="00875960">
        <w:rPr>
          <w:color w:val="FF0000"/>
          <w:sz w:val="28"/>
          <w:szCs w:val="28"/>
        </w:rPr>
        <w:t>khi hết hiệu lực</w:t>
      </w:r>
      <w:r w:rsidR="003B0835" w:rsidRPr="00F3436B">
        <w:rPr>
          <w:sz w:val="28"/>
          <w:szCs w:val="28"/>
        </w:rPr>
        <w:t>.</w:t>
      </w:r>
    </w:p>
    <w:p w:rsidR="003B0835" w:rsidRPr="00E32674" w:rsidRDefault="003B0835" w:rsidP="00F3436B">
      <w:pPr>
        <w:spacing w:before="60"/>
        <w:ind w:firstLine="709"/>
        <w:rPr>
          <w:color w:val="FF0000"/>
          <w:sz w:val="28"/>
          <w:szCs w:val="28"/>
        </w:rPr>
      </w:pPr>
      <w:r w:rsidRPr="00F3436B">
        <w:rPr>
          <w:sz w:val="28"/>
          <w:szCs w:val="28"/>
        </w:rPr>
        <w:t>Đối với doanh nghiệp mới thành lập tổ chức công đoàn:</w:t>
      </w:r>
      <w:r w:rsidR="00F117A6" w:rsidRPr="00F3436B">
        <w:rPr>
          <w:sz w:val="28"/>
          <w:szCs w:val="28"/>
        </w:rPr>
        <w:t xml:space="preserve"> hướng dẫn cung cấp bộ quy trình thương lượng tập thể, ký kết và tổ chức thực hiện Thỏa ước lao động </w:t>
      </w:r>
      <w:r w:rsidR="00F117A6" w:rsidRPr="00F3436B">
        <w:rPr>
          <w:sz w:val="28"/>
          <w:szCs w:val="28"/>
        </w:rPr>
        <w:lastRenderedPageBreak/>
        <w:t>tập thể của Công đoàn cơ sở</w:t>
      </w:r>
      <w:r w:rsidR="00947859">
        <w:rPr>
          <w:sz w:val="28"/>
          <w:szCs w:val="28"/>
        </w:rPr>
        <w:t xml:space="preserve"> </w:t>
      </w:r>
      <w:r w:rsidR="00947859" w:rsidRPr="00E32674">
        <w:rPr>
          <w:color w:val="FF0000"/>
          <w:sz w:val="28"/>
          <w:szCs w:val="28"/>
        </w:rPr>
        <w:t>để kịp thời thương lượng và ký kết Thoả ước lao động tập thể</w:t>
      </w:r>
      <w:r w:rsidR="00AC6A4F" w:rsidRPr="00E32674">
        <w:rPr>
          <w:color w:val="FF0000"/>
          <w:sz w:val="28"/>
          <w:szCs w:val="28"/>
        </w:rPr>
        <w:t>.</w:t>
      </w:r>
    </w:p>
    <w:p w:rsidR="00AC6A4F" w:rsidRPr="00F3436B" w:rsidRDefault="00AC6A4F" w:rsidP="00F3436B">
      <w:pPr>
        <w:spacing w:before="60"/>
        <w:ind w:firstLine="709"/>
        <w:jc w:val="both"/>
        <w:rPr>
          <w:sz w:val="28"/>
          <w:szCs w:val="28"/>
        </w:rPr>
      </w:pPr>
      <w:r w:rsidRPr="00F3436B">
        <w:rPr>
          <w:sz w:val="28"/>
          <w:szCs w:val="28"/>
        </w:rPr>
        <w:t>Hàng năm tổ chức đánh giá chất lượng thương lượng tập thể, ký kết và tổ chức thực hiện Thỏa ước lao động tập thể của Công đoàn cơ sở.</w:t>
      </w:r>
    </w:p>
    <w:p w:rsidR="005A0E0E" w:rsidRPr="00F3436B" w:rsidRDefault="00C87EF6" w:rsidP="00F3436B">
      <w:pPr>
        <w:tabs>
          <w:tab w:val="left" w:pos="720"/>
          <w:tab w:val="center" w:pos="4800"/>
        </w:tabs>
        <w:spacing w:before="60"/>
        <w:jc w:val="both"/>
        <w:rPr>
          <w:noProof/>
          <w:sz w:val="28"/>
          <w:szCs w:val="28"/>
        </w:rPr>
      </w:pPr>
      <w:r w:rsidRPr="00F3436B">
        <w:rPr>
          <w:noProof/>
          <w:sz w:val="28"/>
          <w:szCs w:val="28"/>
          <w:lang w:val="vi-VN"/>
        </w:rPr>
        <w:tab/>
      </w:r>
      <w:r w:rsidR="005B1BA5" w:rsidRPr="00F3436B">
        <w:rPr>
          <w:b/>
          <w:noProof/>
          <w:sz w:val="28"/>
          <w:szCs w:val="28"/>
          <w:lang w:val="vi-VN"/>
        </w:rPr>
        <w:t xml:space="preserve">Thưa toàn thể </w:t>
      </w:r>
      <w:r w:rsidR="005B1BA5" w:rsidRPr="00F3436B">
        <w:rPr>
          <w:b/>
          <w:noProof/>
          <w:sz w:val="28"/>
          <w:szCs w:val="28"/>
        </w:rPr>
        <w:t>Đ</w:t>
      </w:r>
      <w:r w:rsidRPr="00F3436B">
        <w:rPr>
          <w:b/>
          <w:noProof/>
          <w:sz w:val="28"/>
          <w:szCs w:val="28"/>
          <w:lang w:val="vi-VN"/>
        </w:rPr>
        <w:t>ại hội</w:t>
      </w:r>
      <w:r w:rsidR="00041746" w:rsidRPr="00F3436B">
        <w:rPr>
          <w:noProof/>
          <w:sz w:val="28"/>
          <w:szCs w:val="28"/>
        </w:rPr>
        <w:t>!</w:t>
      </w:r>
    </w:p>
    <w:p w:rsidR="006359F9" w:rsidRPr="00F3436B" w:rsidRDefault="009769C4" w:rsidP="00F3436B">
      <w:pPr>
        <w:tabs>
          <w:tab w:val="left" w:pos="720"/>
          <w:tab w:val="center" w:pos="4800"/>
        </w:tabs>
        <w:spacing w:before="60"/>
        <w:ind w:firstLine="709"/>
        <w:jc w:val="both"/>
        <w:rPr>
          <w:sz w:val="28"/>
          <w:szCs w:val="28"/>
        </w:rPr>
      </w:pPr>
      <w:r w:rsidRPr="00F3436B">
        <w:rPr>
          <w:sz w:val="28"/>
          <w:szCs w:val="28"/>
        </w:rPr>
        <w:t>Trong nhiệm kỳ qua, v</w:t>
      </w:r>
      <w:r w:rsidR="00384CB4" w:rsidRPr="00F3436B">
        <w:rPr>
          <w:noProof/>
          <w:sz w:val="28"/>
          <w:szCs w:val="28"/>
        </w:rPr>
        <w:t xml:space="preserve">iệc thực hiện tốt </w:t>
      </w:r>
      <w:r w:rsidR="00D73688" w:rsidRPr="00F3436B">
        <w:rPr>
          <w:noProof/>
          <w:sz w:val="28"/>
          <w:szCs w:val="28"/>
        </w:rPr>
        <w:t xml:space="preserve">công tác xây dựng </w:t>
      </w:r>
      <w:r w:rsidR="00384CB4" w:rsidRPr="00F3436B">
        <w:rPr>
          <w:sz w:val="28"/>
          <w:szCs w:val="28"/>
        </w:rPr>
        <w:t>Thỏa ước lao động tập thể</w:t>
      </w:r>
      <w:r w:rsidR="00D73688" w:rsidRPr="00F3436B">
        <w:rPr>
          <w:sz w:val="28"/>
          <w:szCs w:val="28"/>
        </w:rPr>
        <w:t xml:space="preserve"> có nhiều quyền lợi hơn cho người lao động</w:t>
      </w:r>
      <w:r w:rsidRPr="00F3436B">
        <w:rPr>
          <w:sz w:val="28"/>
          <w:szCs w:val="28"/>
        </w:rPr>
        <w:t xml:space="preserve"> đã góp phần</w:t>
      </w:r>
      <w:r w:rsidR="00384CB4" w:rsidRPr="00F3436B">
        <w:rPr>
          <w:sz w:val="28"/>
          <w:szCs w:val="28"/>
        </w:rPr>
        <w:t xml:space="preserve"> giảm số vụ</w:t>
      </w:r>
      <w:r w:rsidR="006072E0">
        <w:rPr>
          <w:sz w:val="28"/>
          <w:szCs w:val="28"/>
        </w:rPr>
        <w:t xml:space="preserve">, </w:t>
      </w:r>
      <w:r w:rsidR="00384CB4" w:rsidRPr="00F3436B">
        <w:rPr>
          <w:sz w:val="28"/>
          <w:szCs w:val="28"/>
        </w:rPr>
        <w:t>ngừng việc tập thể và tranh chấp lao động cá nhân so với nhiệm kỳ trước</w:t>
      </w:r>
      <w:r w:rsidR="006359F9" w:rsidRPr="00F3436B">
        <w:rPr>
          <w:rStyle w:val="FootnoteReference"/>
          <w:sz w:val="28"/>
          <w:szCs w:val="28"/>
        </w:rPr>
        <w:footnoteReference w:id="2"/>
      </w:r>
      <w:r w:rsidR="006359F9" w:rsidRPr="00F3436B">
        <w:rPr>
          <w:sz w:val="28"/>
          <w:szCs w:val="28"/>
        </w:rPr>
        <w:t>.</w:t>
      </w:r>
    </w:p>
    <w:p w:rsidR="00AC6A4F" w:rsidRPr="00F3436B" w:rsidRDefault="00AC6A4F" w:rsidP="00F3436B">
      <w:pPr>
        <w:spacing w:before="60"/>
        <w:ind w:firstLine="709"/>
        <w:jc w:val="both"/>
        <w:rPr>
          <w:sz w:val="28"/>
          <w:szCs w:val="28"/>
        </w:rPr>
      </w:pPr>
      <w:r w:rsidRPr="00F3436B">
        <w:rPr>
          <w:sz w:val="28"/>
          <w:szCs w:val="28"/>
        </w:rPr>
        <w:t>Hàng năm tổ chức đánh giá chất lượng thương lượng tập thể, ký kết và tổ chức thực hiện Thỏa ước lao động tập thể của Công đoàn cơ sở xếp từ loại B trở lên</w:t>
      </w:r>
      <w:r w:rsidR="000E7BDE" w:rsidRPr="00F3436B">
        <w:rPr>
          <w:sz w:val="28"/>
          <w:szCs w:val="28"/>
        </w:rPr>
        <w:t xml:space="preserve"> (</w:t>
      </w:r>
      <w:r w:rsidR="000E7BDE" w:rsidRPr="00DD486E">
        <w:rPr>
          <w:sz w:val="28"/>
          <w:szCs w:val="28"/>
          <w:u w:val="single"/>
        </w:rPr>
        <w:t>loại A đạt hơn 50%)</w:t>
      </w:r>
      <w:r w:rsidRPr="00DD486E">
        <w:rPr>
          <w:sz w:val="28"/>
          <w:szCs w:val="28"/>
          <w:u w:val="single"/>
        </w:rPr>
        <w:t>.</w:t>
      </w:r>
      <w:r w:rsidR="006D12FB">
        <w:rPr>
          <w:sz w:val="28"/>
          <w:szCs w:val="28"/>
        </w:rPr>
        <w:t xml:space="preserve"> </w:t>
      </w:r>
      <w:r w:rsidR="006D12FB" w:rsidRPr="006D12FB">
        <w:rPr>
          <w:color w:val="FF0000"/>
          <w:sz w:val="28"/>
          <w:szCs w:val="28"/>
        </w:rPr>
        <w:t>?</w:t>
      </w:r>
      <w:r w:rsidR="006D12FB">
        <w:rPr>
          <w:color w:val="FF0000"/>
          <w:sz w:val="28"/>
          <w:szCs w:val="28"/>
        </w:rPr>
        <w:t xml:space="preserve"> </w:t>
      </w:r>
    </w:p>
    <w:p w:rsidR="005A0E0E" w:rsidRPr="00F3436B" w:rsidRDefault="006B75D8" w:rsidP="00F3436B">
      <w:pPr>
        <w:tabs>
          <w:tab w:val="left" w:pos="720"/>
          <w:tab w:val="center" w:pos="4800"/>
        </w:tabs>
        <w:spacing w:before="60"/>
        <w:ind w:firstLine="709"/>
        <w:jc w:val="both"/>
        <w:rPr>
          <w:noProof/>
          <w:sz w:val="28"/>
          <w:szCs w:val="28"/>
        </w:rPr>
      </w:pPr>
      <w:r w:rsidRPr="00F3436B">
        <w:rPr>
          <w:noProof/>
          <w:sz w:val="28"/>
          <w:szCs w:val="28"/>
        </w:rPr>
        <w:t>Cùng với</w:t>
      </w:r>
      <w:r w:rsidRPr="00F3436B">
        <w:rPr>
          <w:sz w:val="28"/>
          <w:szCs w:val="28"/>
        </w:rPr>
        <w:t xml:space="preserve"> công tác thương lượng tập thể, ký kết và tổ chức thực hiện Thỏa ước lao động tập thể</w:t>
      </w:r>
      <w:r w:rsidRPr="00F3436B">
        <w:rPr>
          <w:noProof/>
          <w:sz w:val="28"/>
          <w:szCs w:val="28"/>
        </w:rPr>
        <w:t xml:space="preserve"> và </w:t>
      </w:r>
      <w:r w:rsidR="0049189A" w:rsidRPr="00F3436B">
        <w:rPr>
          <w:noProof/>
          <w:sz w:val="28"/>
          <w:szCs w:val="28"/>
        </w:rPr>
        <w:t xml:space="preserve">thực hiện tốt </w:t>
      </w:r>
      <w:r w:rsidRPr="00F3436B">
        <w:rPr>
          <w:noProof/>
          <w:sz w:val="28"/>
          <w:szCs w:val="28"/>
        </w:rPr>
        <w:t>các nhiệm vụ của tổ chức công đoàn</w:t>
      </w:r>
      <w:r w:rsidR="00384CB4" w:rsidRPr="00F3436B">
        <w:rPr>
          <w:noProof/>
          <w:sz w:val="28"/>
          <w:szCs w:val="28"/>
        </w:rPr>
        <w:t>.</w:t>
      </w:r>
      <w:r w:rsidR="00323BA6">
        <w:rPr>
          <w:noProof/>
          <w:sz w:val="28"/>
          <w:szCs w:val="28"/>
        </w:rPr>
        <w:t xml:space="preserve"> </w:t>
      </w:r>
      <w:r w:rsidRPr="00F3436B">
        <w:rPr>
          <w:noProof/>
          <w:sz w:val="28"/>
          <w:szCs w:val="28"/>
        </w:rPr>
        <w:t>T</w:t>
      </w:r>
      <w:r w:rsidR="00C87EF6" w:rsidRPr="00F3436B">
        <w:rPr>
          <w:noProof/>
          <w:sz w:val="28"/>
          <w:szCs w:val="28"/>
          <w:lang w:val="vi-VN"/>
        </w:rPr>
        <w:t xml:space="preserve">rong 5 năm qua </w:t>
      </w:r>
      <w:r w:rsidR="00954CF1" w:rsidRPr="00F3436B">
        <w:rPr>
          <w:noProof/>
          <w:sz w:val="28"/>
          <w:szCs w:val="28"/>
        </w:rPr>
        <w:t xml:space="preserve">đã </w:t>
      </w:r>
      <w:r w:rsidR="00C87EF6" w:rsidRPr="00F3436B">
        <w:rPr>
          <w:noProof/>
          <w:sz w:val="28"/>
          <w:szCs w:val="28"/>
          <w:lang w:val="vi-VN"/>
        </w:rPr>
        <w:t>được người lao động và người sử dụng lao động tin tưởng vào tổ chức công đoàn</w:t>
      </w:r>
      <w:r w:rsidR="00BB6CC3">
        <w:rPr>
          <w:noProof/>
          <w:sz w:val="28"/>
          <w:szCs w:val="28"/>
        </w:rPr>
        <w:t>,</w:t>
      </w:r>
      <w:r w:rsidR="00D80D1C">
        <w:rPr>
          <w:noProof/>
          <w:sz w:val="28"/>
          <w:szCs w:val="28"/>
        </w:rPr>
        <w:t xml:space="preserve"> </w:t>
      </w:r>
      <w:r w:rsidR="00BB6CC3">
        <w:rPr>
          <w:noProof/>
          <w:sz w:val="28"/>
          <w:szCs w:val="28"/>
        </w:rPr>
        <w:t xml:space="preserve">hàng năm Liên đoàn Lao động huyện vận động thành lập Công đoàn cơ sở từ 3-4 doanh nghiệp, kết mới TƯLĐTT từ 2-3 bảng </w:t>
      </w:r>
      <w:r w:rsidR="00954CF1" w:rsidRPr="00F3436B">
        <w:rPr>
          <w:noProof/>
          <w:sz w:val="28"/>
          <w:szCs w:val="28"/>
        </w:rPr>
        <w:t>v</w:t>
      </w:r>
      <w:r w:rsidR="00C87EF6" w:rsidRPr="00F3436B">
        <w:rPr>
          <w:noProof/>
          <w:sz w:val="28"/>
          <w:szCs w:val="28"/>
          <w:lang w:val="vi-VN"/>
        </w:rPr>
        <w:t xml:space="preserve">à </w:t>
      </w:r>
      <w:r w:rsidR="00BB6CC3">
        <w:rPr>
          <w:noProof/>
          <w:sz w:val="28"/>
          <w:szCs w:val="28"/>
        </w:rPr>
        <w:t>thu hút ngày càng đông đảo người lao động vào tổ chức công đoàn (đầu nhiệm kỳ có 4.239</w:t>
      </w:r>
      <w:r w:rsidR="00D80D1C">
        <w:rPr>
          <w:noProof/>
          <w:sz w:val="28"/>
          <w:szCs w:val="28"/>
        </w:rPr>
        <w:t xml:space="preserve"> </w:t>
      </w:r>
      <w:r w:rsidR="00BB6CC3">
        <w:rPr>
          <w:noProof/>
          <w:sz w:val="28"/>
          <w:szCs w:val="28"/>
        </w:rPr>
        <w:t xml:space="preserve">đoàn viên công đoàn, </w:t>
      </w:r>
      <w:r w:rsidR="00BB6CC3" w:rsidRPr="00D80D1C">
        <w:rPr>
          <w:strike/>
          <w:noProof/>
          <w:sz w:val="28"/>
          <w:szCs w:val="28"/>
        </w:rPr>
        <w:t>lao động</w:t>
      </w:r>
      <w:r w:rsidR="00BB6CC3">
        <w:rPr>
          <w:noProof/>
          <w:sz w:val="28"/>
          <w:szCs w:val="28"/>
        </w:rPr>
        <w:t xml:space="preserve">; cuối nhiệm kỳ 5.519 đoàn viên công đoàn, </w:t>
      </w:r>
      <w:r w:rsidR="00BB6CC3" w:rsidRPr="00D80D1C">
        <w:rPr>
          <w:strike/>
          <w:noProof/>
          <w:sz w:val="28"/>
          <w:szCs w:val="28"/>
        </w:rPr>
        <w:t>lao động</w:t>
      </w:r>
      <w:bookmarkStart w:id="1" w:name="_GoBack"/>
      <w:bookmarkEnd w:id="1"/>
      <w:r w:rsidR="00BB6CC3">
        <w:rPr>
          <w:noProof/>
          <w:sz w:val="28"/>
          <w:szCs w:val="28"/>
        </w:rPr>
        <w:t xml:space="preserve">). </w:t>
      </w:r>
    </w:p>
    <w:p w:rsidR="009769C4" w:rsidRPr="00F3436B" w:rsidRDefault="00C87EF6" w:rsidP="00F3436B">
      <w:pPr>
        <w:tabs>
          <w:tab w:val="left" w:pos="720"/>
          <w:tab w:val="center" w:pos="4800"/>
        </w:tabs>
        <w:spacing w:before="60"/>
        <w:ind w:firstLine="709"/>
        <w:jc w:val="both"/>
        <w:rPr>
          <w:noProof/>
          <w:sz w:val="28"/>
          <w:szCs w:val="28"/>
        </w:rPr>
      </w:pPr>
      <w:r w:rsidRPr="00F3436B">
        <w:rPr>
          <w:b/>
          <w:noProof/>
          <w:sz w:val="28"/>
          <w:szCs w:val="28"/>
          <w:lang w:val="vi-VN"/>
        </w:rPr>
        <w:t>Kính thưa toàn thể Đại hội</w:t>
      </w:r>
      <w:r w:rsidR="00954CF1" w:rsidRPr="00F3436B">
        <w:rPr>
          <w:b/>
          <w:noProof/>
          <w:sz w:val="28"/>
          <w:szCs w:val="28"/>
        </w:rPr>
        <w:t>!</w:t>
      </w:r>
    </w:p>
    <w:p w:rsidR="005A0E0E" w:rsidRPr="00F3436B" w:rsidRDefault="009769C4" w:rsidP="00F3436B">
      <w:pPr>
        <w:tabs>
          <w:tab w:val="left" w:pos="720"/>
          <w:tab w:val="center" w:pos="4800"/>
        </w:tabs>
        <w:spacing w:before="60"/>
        <w:ind w:firstLine="709"/>
        <w:jc w:val="both"/>
        <w:rPr>
          <w:noProof/>
          <w:sz w:val="28"/>
          <w:szCs w:val="28"/>
          <w:lang w:val="vi-VN"/>
        </w:rPr>
      </w:pPr>
      <w:r w:rsidRPr="00F3436B">
        <w:rPr>
          <w:noProof/>
          <w:sz w:val="28"/>
          <w:szCs w:val="28"/>
        </w:rPr>
        <w:t>V</w:t>
      </w:r>
      <w:r w:rsidR="00C87EF6" w:rsidRPr="00F3436B">
        <w:rPr>
          <w:noProof/>
          <w:sz w:val="28"/>
          <w:szCs w:val="28"/>
          <w:lang w:val="vi-VN"/>
        </w:rPr>
        <w:t xml:space="preserve">ới những kết quả </w:t>
      </w:r>
      <w:r w:rsidRPr="00F3436B">
        <w:rPr>
          <w:noProof/>
          <w:sz w:val="28"/>
          <w:szCs w:val="28"/>
        </w:rPr>
        <w:t>đã đạt được trong việc xây dựng T</w:t>
      </w:r>
      <w:r w:rsidR="006359F9" w:rsidRPr="00F3436B">
        <w:rPr>
          <w:noProof/>
          <w:sz w:val="28"/>
          <w:szCs w:val="28"/>
        </w:rPr>
        <w:t>Ư</w:t>
      </w:r>
      <w:r w:rsidRPr="00F3436B">
        <w:rPr>
          <w:noProof/>
          <w:sz w:val="28"/>
          <w:szCs w:val="28"/>
        </w:rPr>
        <w:t>LĐTT trong nhiệm kỳ qua, Ban thường vụ Liên đoàn Lao động</w:t>
      </w:r>
      <w:r w:rsidR="005651E1" w:rsidRPr="00F3436B">
        <w:rPr>
          <w:noProof/>
          <w:sz w:val="28"/>
          <w:szCs w:val="28"/>
        </w:rPr>
        <w:t xml:space="preserve"> huyện</w:t>
      </w:r>
      <w:r w:rsidR="00EA3D05">
        <w:rPr>
          <w:noProof/>
          <w:sz w:val="28"/>
          <w:szCs w:val="28"/>
        </w:rPr>
        <w:t xml:space="preserve"> </w:t>
      </w:r>
      <w:r w:rsidRPr="00F3436B">
        <w:rPr>
          <w:noProof/>
          <w:sz w:val="28"/>
          <w:szCs w:val="28"/>
        </w:rPr>
        <w:t xml:space="preserve">Tân Châu </w:t>
      </w:r>
      <w:r w:rsidR="00C87EF6" w:rsidRPr="00F3436B">
        <w:rPr>
          <w:noProof/>
          <w:sz w:val="28"/>
          <w:szCs w:val="28"/>
          <w:lang w:val="vi-VN"/>
        </w:rPr>
        <w:t>rút ra những bài học kinh nghiệm như sau:</w:t>
      </w:r>
    </w:p>
    <w:p w:rsidR="00F740B0" w:rsidRPr="00F3436B" w:rsidRDefault="001A6DA7" w:rsidP="00F3436B">
      <w:pPr>
        <w:spacing w:before="60"/>
        <w:ind w:firstLine="709"/>
        <w:jc w:val="both"/>
        <w:rPr>
          <w:sz w:val="28"/>
          <w:szCs w:val="28"/>
        </w:rPr>
      </w:pPr>
      <w:r w:rsidRPr="00F3436B">
        <w:rPr>
          <w:b/>
          <w:sz w:val="28"/>
          <w:szCs w:val="28"/>
        </w:rPr>
        <w:t>Thứ nhất</w:t>
      </w:r>
      <w:r w:rsidRPr="00F3436B">
        <w:rPr>
          <w:sz w:val="28"/>
          <w:szCs w:val="28"/>
        </w:rPr>
        <w:t xml:space="preserve">: </w:t>
      </w:r>
      <w:r w:rsidR="00F611FE" w:rsidRPr="00F3436B">
        <w:rPr>
          <w:sz w:val="28"/>
          <w:szCs w:val="28"/>
        </w:rPr>
        <w:t>Bám sát bảng điểm thi đua của khối công đoàn cấp trên cơ sở và công đoàn cơ sở</w:t>
      </w:r>
      <w:r w:rsidR="00F740B0" w:rsidRPr="00F3436B">
        <w:rPr>
          <w:sz w:val="28"/>
          <w:szCs w:val="28"/>
        </w:rPr>
        <w:t>.</w:t>
      </w:r>
      <w:r w:rsidR="009769C4" w:rsidRPr="00F3436B">
        <w:rPr>
          <w:sz w:val="28"/>
          <w:szCs w:val="28"/>
        </w:rPr>
        <w:t xml:space="preserve"> Đối với bảng điểm công đoàn cơ sở linh động đề ra điểm thưởng trong việc tham gia </w:t>
      </w:r>
      <w:r w:rsidR="00EB112F" w:rsidRPr="00F3436B">
        <w:rPr>
          <w:sz w:val="28"/>
          <w:szCs w:val="28"/>
        </w:rPr>
        <w:t xml:space="preserve">xây dựng </w:t>
      </w:r>
      <w:r w:rsidR="009769C4" w:rsidRPr="00F3436B">
        <w:rPr>
          <w:sz w:val="28"/>
          <w:szCs w:val="28"/>
        </w:rPr>
        <w:t xml:space="preserve">quy chế dân chủ tại doanh nghiệp, để </w:t>
      </w:r>
      <w:r w:rsidR="00EA3D05" w:rsidRPr="00EA3D05">
        <w:rPr>
          <w:color w:val="FF0000"/>
          <w:sz w:val="28"/>
          <w:szCs w:val="28"/>
        </w:rPr>
        <w:t>công đoàn cơ sở</w:t>
      </w:r>
      <w:r w:rsidR="00EA3D05">
        <w:rPr>
          <w:sz w:val="28"/>
          <w:szCs w:val="28"/>
        </w:rPr>
        <w:t xml:space="preserve"> </w:t>
      </w:r>
      <w:r w:rsidR="009769C4" w:rsidRPr="006218BF">
        <w:rPr>
          <w:strike/>
          <w:sz w:val="28"/>
          <w:szCs w:val="28"/>
        </w:rPr>
        <w:t xml:space="preserve">các </w:t>
      </w:r>
      <w:r w:rsidR="00F3436B" w:rsidRPr="006218BF">
        <w:rPr>
          <w:strike/>
          <w:sz w:val="28"/>
          <w:szCs w:val="28"/>
        </w:rPr>
        <w:t>Ban C</w:t>
      </w:r>
      <w:r w:rsidR="009769C4" w:rsidRPr="006218BF">
        <w:rPr>
          <w:strike/>
          <w:sz w:val="28"/>
          <w:szCs w:val="28"/>
        </w:rPr>
        <w:t>hấp hành</w:t>
      </w:r>
      <w:r w:rsidR="009769C4" w:rsidRPr="00F3436B">
        <w:rPr>
          <w:sz w:val="28"/>
          <w:szCs w:val="28"/>
        </w:rPr>
        <w:t xml:space="preserve"> nổ lực phấn đấu tham gia xây dựng T</w:t>
      </w:r>
      <w:r w:rsidR="00F3436B" w:rsidRPr="00F3436B">
        <w:rPr>
          <w:sz w:val="28"/>
          <w:szCs w:val="28"/>
        </w:rPr>
        <w:t>Ư</w:t>
      </w:r>
      <w:r w:rsidR="009769C4" w:rsidRPr="00F3436B">
        <w:rPr>
          <w:sz w:val="28"/>
          <w:szCs w:val="28"/>
        </w:rPr>
        <w:t>LĐTT có chất lượng và hiệu quả.</w:t>
      </w:r>
    </w:p>
    <w:p w:rsidR="00F740B0" w:rsidRPr="00F3436B" w:rsidRDefault="001A6DA7" w:rsidP="00F3436B">
      <w:pPr>
        <w:spacing w:before="60"/>
        <w:ind w:firstLine="709"/>
        <w:jc w:val="both"/>
        <w:rPr>
          <w:sz w:val="28"/>
          <w:szCs w:val="28"/>
        </w:rPr>
      </w:pPr>
      <w:r w:rsidRPr="00F3436B">
        <w:rPr>
          <w:b/>
          <w:sz w:val="28"/>
          <w:szCs w:val="28"/>
        </w:rPr>
        <w:t>Thứ hai</w:t>
      </w:r>
      <w:r w:rsidRPr="00F3436B">
        <w:rPr>
          <w:sz w:val="28"/>
          <w:szCs w:val="28"/>
        </w:rPr>
        <w:t>:</w:t>
      </w:r>
      <w:r w:rsidR="00F740B0" w:rsidRPr="00F3436B">
        <w:rPr>
          <w:sz w:val="28"/>
          <w:szCs w:val="28"/>
        </w:rPr>
        <w:t xml:space="preserve"> Đôn đốc, hướng dẫn</w:t>
      </w:r>
      <w:r w:rsidR="006C165C">
        <w:rPr>
          <w:sz w:val="28"/>
          <w:szCs w:val="28"/>
        </w:rPr>
        <w:t>, tập huấn</w:t>
      </w:r>
      <w:r w:rsidR="00F740B0" w:rsidRPr="00F3436B">
        <w:rPr>
          <w:sz w:val="28"/>
          <w:szCs w:val="28"/>
        </w:rPr>
        <w:t xml:space="preserve"> công đoàn cơ sở thực hiện đúng các quy định của pháp luật lao động và các hướng dẫn của tổ chức công đoàn.</w:t>
      </w:r>
    </w:p>
    <w:p w:rsidR="005A0E0E" w:rsidRPr="00F3436B" w:rsidRDefault="001A6DA7" w:rsidP="00F3436B">
      <w:pPr>
        <w:pStyle w:val="ListParagraph"/>
        <w:tabs>
          <w:tab w:val="left" w:pos="0"/>
        </w:tabs>
        <w:spacing w:before="60"/>
        <w:ind w:left="0" w:firstLine="709"/>
        <w:jc w:val="both"/>
        <w:rPr>
          <w:noProof/>
          <w:sz w:val="28"/>
          <w:szCs w:val="28"/>
        </w:rPr>
      </w:pPr>
      <w:r w:rsidRPr="00F3436B">
        <w:rPr>
          <w:b/>
          <w:noProof/>
          <w:sz w:val="28"/>
          <w:szCs w:val="28"/>
        </w:rPr>
        <w:t>Thứ ba</w:t>
      </w:r>
      <w:r w:rsidRPr="00F3436B">
        <w:rPr>
          <w:noProof/>
          <w:sz w:val="28"/>
          <w:szCs w:val="28"/>
        </w:rPr>
        <w:t>:</w:t>
      </w:r>
      <w:r w:rsidR="00E67C6B">
        <w:rPr>
          <w:noProof/>
          <w:sz w:val="28"/>
          <w:szCs w:val="28"/>
        </w:rPr>
        <w:t xml:space="preserve"> </w:t>
      </w:r>
      <w:r w:rsidR="00F611FE" w:rsidRPr="00F3436B">
        <w:rPr>
          <w:noProof/>
          <w:sz w:val="28"/>
          <w:szCs w:val="28"/>
        </w:rPr>
        <w:t>P</w:t>
      </w:r>
      <w:r w:rsidR="00C87EF6" w:rsidRPr="00F3436B">
        <w:rPr>
          <w:noProof/>
          <w:sz w:val="28"/>
          <w:szCs w:val="28"/>
          <w:lang w:val="vi-VN"/>
        </w:rPr>
        <w:t>hải thường xuyên củng cố</w:t>
      </w:r>
      <w:r w:rsidR="00954CF1" w:rsidRPr="00F3436B">
        <w:rPr>
          <w:noProof/>
          <w:sz w:val="28"/>
          <w:szCs w:val="28"/>
        </w:rPr>
        <w:t>,</w:t>
      </w:r>
      <w:r w:rsidR="00954CF1" w:rsidRPr="00F3436B">
        <w:rPr>
          <w:noProof/>
          <w:sz w:val="28"/>
          <w:szCs w:val="28"/>
          <w:lang w:val="vi-VN"/>
        </w:rPr>
        <w:t xml:space="preserve"> kiện toàn</w:t>
      </w:r>
      <w:r w:rsidR="00E67C6B">
        <w:rPr>
          <w:noProof/>
          <w:sz w:val="28"/>
          <w:szCs w:val="28"/>
        </w:rPr>
        <w:t xml:space="preserve"> </w:t>
      </w:r>
      <w:r w:rsidR="00954CF1" w:rsidRPr="00F3436B">
        <w:rPr>
          <w:noProof/>
          <w:sz w:val="28"/>
          <w:szCs w:val="28"/>
        </w:rPr>
        <w:t>tổ chức</w:t>
      </w:r>
      <w:r w:rsidR="00954CF1" w:rsidRPr="00F3436B">
        <w:rPr>
          <w:noProof/>
          <w:sz w:val="28"/>
          <w:szCs w:val="28"/>
          <w:lang w:val="vi-VN"/>
        </w:rPr>
        <w:t xml:space="preserve"> công đoàn cơ sở</w:t>
      </w:r>
      <w:r w:rsidR="00954CF1" w:rsidRPr="00F3436B">
        <w:rPr>
          <w:noProof/>
          <w:sz w:val="28"/>
          <w:szCs w:val="28"/>
        </w:rPr>
        <w:t>.</w:t>
      </w:r>
      <w:r w:rsidR="00E67C6B">
        <w:rPr>
          <w:noProof/>
          <w:sz w:val="28"/>
          <w:szCs w:val="28"/>
        </w:rPr>
        <w:t xml:space="preserve"> </w:t>
      </w:r>
      <w:r w:rsidR="00F3436B" w:rsidRPr="00F3436B">
        <w:rPr>
          <w:sz w:val="28"/>
          <w:szCs w:val="28"/>
        </w:rPr>
        <w:t>Ban Chấp hành</w:t>
      </w:r>
      <w:r w:rsidR="00E67C6B">
        <w:rPr>
          <w:sz w:val="28"/>
          <w:szCs w:val="28"/>
        </w:rPr>
        <w:t xml:space="preserve"> </w:t>
      </w:r>
      <w:r w:rsidR="00F3436B" w:rsidRPr="00F3436B">
        <w:rPr>
          <w:sz w:val="28"/>
          <w:szCs w:val="28"/>
        </w:rPr>
        <w:t>công đoàn cơ sở</w:t>
      </w:r>
      <w:r w:rsidR="00C87EF6" w:rsidRPr="00F3436B">
        <w:rPr>
          <w:noProof/>
          <w:sz w:val="28"/>
          <w:szCs w:val="28"/>
          <w:lang w:val="vi-VN"/>
        </w:rPr>
        <w:t xml:space="preserve"> phải là những người có năng kh</w:t>
      </w:r>
      <w:r w:rsidR="00954CF1" w:rsidRPr="00F3436B">
        <w:rPr>
          <w:noProof/>
          <w:sz w:val="28"/>
          <w:szCs w:val="28"/>
          <w:lang w:val="vi-VN"/>
        </w:rPr>
        <w:t>iếu</w:t>
      </w:r>
      <w:r w:rsidR="000E7BDE" w:rsidRPr="00F3436B">
        <w:rPr>
          <w:noProof/>
          <w:sz w:val="28"/>
          <w:szCs w:val="28"/>
        </w:rPr>
        <w:t xml:space="preserve"> trong</w:t>
      </w:r>
      <w:r w:rsidR="00954CF1" w:rsidRPr="00F3436B">
        <w:rPr>
          <w:noProof/>
          <w:sz w:val="28"/>
          <w:szCs w:val="28"/>
          <w:lang w:val="vi-VN"/>
        </w:rPr>
        <w:t xml:space="preserve"> hoạt động phong trào</w:t>
      </w:r>
      <w:r w:rsidR="00954CF1" w:rsidRPr="00F3436B">
        <w:rPr>
          <w:noProof/>
          <w:sz w:val="28"/>
          <w:szCs w:val="28"/>
        </w:rPr>
        <w:t>, c</w:t>
      </w:r>
      <w:r w:rsidR="00C87EF6" w:rsidRPr="00F3436B">
        <w:rPr>
          <w:noProof/>
          <w:sz w:val="28"/>
          <w:szCs w:val="28"/>
          <w:lang w:val="vi-VN"/>
        </w:rPr>
        <w:t>ó tinh thần trách n</w:t>
      </w:r>
      <w:r w:rsidRPr="00F3436B">
        <w:rPr>
          <w:noProof/>
          <w:sz w:val="28"/>
          <w:szCs w:val="28"/>
          <w:lang w:val="vi-VN"/>
        </w:rPr>
        <w:t>hiệm cao, biết quan tâm chia sẻ</w:t>
      </w:r>
      <w:r w:rsidRPr="00F3436B">
        <w:rPr>
          <w:noProof/>
          <w:sz w:val="28"/>
          <w:szCs w:val="28"/>
        </w:rPr>
        <w:t>; kịp thời nắm bắt tâm tư, nguyện vọng của người lao động</w:t>
      </w:r>
      <w:r w:rsidR="006C165C">
        <w:rPr>
          <w:noProof/>
          <w:sz w:val="28"/>
          <w:szCs w:val="28"/>
        </w:rPr>
        <w:t>, có kỹ năng thu thập và xử lý thông tin, kỹ năng xác định mục tiêu, chỉ tiêu cần thỏa thuận.</w:t>
      </w:r>
    </w:p>
    <w:p w:rsidR="005A0E0E" w:rsidRPr="00F3436B" w:rsidRDefault="001A6DA7" w:rsidP="00F3436B">
      <w:pPr>
        <w:pStyle w:val="ListParagraph"/>
        <w:tabs>
          <w:tab w:val="left" w:pos="0"/>
        </w:tabs>
        <w:spacing w:before="60"/>
        <w:ind w:left="0" w:firstLine="709"/>
        <w:jc w:val="both"/>
        <w:rPr>
          <w:noProof/>
          <w:sz w:val="28"/>
          <w:szCs w:val="28"/>
        </w:rPr>
      </w:pPr>
      <w:r w:rsidRPr="00F3436B">
        <w:rPr>
          <w:b/>
          <w:noProof/>
          <w:sz w:val="28"/>
          <w:szCs w:val="28"/>
        </w:rPr>
        <w:t>Thứ tư</w:t>
      </w:r>
      <w:r w:rsidRPr="00F3436B">
        <w:rPr>
          <w:noProof/>
          <w:sz w:val="28"/>
          <w:szCs w:val="28"/>
        </w:rPr>
        <w:t>:</w:t>
      </w:r>
      <w:r w:rsidR="00E67C6B">
        <w:rPr>
          <w:noProof/>
          <w:sz w:val="28"/>
          <w:szCs w:val="28"/>
        </w:rPr>
        <w:t xml:space="preserve"> </w:t>
      </w:r>
      <w:r w:rsidR="00F611FE" w:rsidRPr="00F3436B">
        <w:rPr>
          <w:noProof/>
          <w:sz w:val="28"/>
          <w:szCs w:val="28"/>
        </w:rPr>
        <w:t>P</w:t>
      </w:r>
      <w:r w:rsidR="00C87EF6" w:rsidRPr="00F3436B">
        <w:rPr>
          <w:noProof/>
          <w:sz w:val="28"/>
          <w:szCs w:val="28"/>
          <w:lang w:val="vi-VN"/>
        </w:rPr>
        <w:t>hải làm tốt công tác phối hợp giữa công đoàn với lãnh đạo công ty.</w:t>
      </w:r>
    </w:p>
    <w:p w:rsidR="005A0E0E" w:rsidRDefault="001A6DA7" w:rsidP="00F3436B">
      <w:pPr>
        <w:pStyle w:val="ListParagraph"/>
        <w:tabs>
          <w:tab w:val="left" w:pos="0"/>
        </w:tabs>
        <w:spacing w:before="60"/>
        <w:ind w:left="0" w:firstLine="709"/>
        <w:jc w:val="both"/>
        <w:rPr>
          <w:noProof/>
          <w:sz w:val="28"/>
          <w:szCs w:val="28"/>
        </w:rPr>
      </w:pPr>
      <w:r w:rsidRPr="00F3436B">
        <w:rPr>
          <w:b/>
          <w:noProof/>
          <w:sz w:val="28"/>
          <w:szCs w:val="28"/>
        </w:rPr>
        <w:t>Thứ năm</w:t>
      </w:r>
      <w:r w:rsidRPr="00F3436B">
        <w:rPr>
          <w:noProof/>
          <w:sz w:val="28"/>
          <w:szCs w:val="28"/>
        </w:rPr>
        <w:t>:</w:t>
      </w:r>
      <w:r w:rsidR="00E71F55">
        <w:rPr>
          <w:noProof/>
          <w:sz w:val="28"/>
          <w:szCs w:val="28"/>
        </w:rPr>
        <w:t xml:space="preserve"> </w:t>
      </w:r>
      <w:r w:rsidR="00F10E2D" w:rsidRPr="00F3436B">
        <w:rPr>
          <w:noProof/>
          <w:sz w:val="28"/>
          <w:szCs w:val="28"/>
        </w:rPr>
        <w:t>Duy trì các nhóm zalo, facebook, gmail của Công đoàn Tân Châu nhằm n</w:t>
      </w:r>
      <w:r w:rsidR="00954CF1" w:rsidRPr="00F3436B">
        <w:rPr>
          <w:noProof/>
          <w:sz w:val="28"/>
          <w:szCs w:val="28"/>
        </w:rPr>
        <w:t>âng cao chất lượng</w:t>
      </w:r>
      <w:r w:rsidR="00C87EF6" w:rsidRPr="00F3436B">
        <w:rPr>
          <w:noProof/>
          <w:sz w:val="28"/>
          <w:szCs w:val="28"/>
          <w:lang w:val="vi-VN"/>
        </w:rPr>
        <w:t xml:space="preserve"> tuyên truyền</w:t>
      </w:r>
      <w:r w:rsidR="00F10E2D" w:rsidRPr="00F3436B">
        <w:rPr>
          <w:noProof/>
          <w:sz w:val="28"/>
          <w:szCs w:val="28"/>
        </w:rPr>
        <w:t>;</w:t>
      </w:r>
      <w:r w:rsidR="00C87EF6" w:rsidRPr="00F3436B">
        <w:rPr>
          <w:noProof/>
          <w:sz w:val="28"/>
          <w:szCs w:val="28"/>
          <w:lang w:val="vi-VN"/>
        </w:rPr>
        <w:t xml:space="preserve"> tổ chức nhiều hoạt động </w:t>
      </w:r>
      <w:r w:rsidR="007A5CDD" w:rsidRPr="00F3436B">
        <w:rPr>
          <w:noProof/>
          <w:sz w:val="28"/>
          <w:szCs w:val="28"/>
        </w:rPr>
        <w:t>phong trào văn nghệ, thể dục - thể thao nhân cá</w:t>
      </w:r>
      <w:r w:rsidR="000E7BDE" w:rsidRPr="00F3436B">
        <w:rPr>
          <w:noProof/>
          <w:sz w:val="28"/>
          <w:szCs w:val="28"/>
        </w:rPr>
        <w:t>c</w:t>
      </w:r>
      <w:r w:rsidR="007A5CDD" w:rsidRPr="00F3436B">
        <w:rPr>
          <w:noProof/>
          <w:sz w:val="28"/>
          <w:szCs w:val="28"/>
        </w:rPr>
        <w:t xml:space="preserve"> ngày Lễ, Tết, Tháng Công nhân, Ngày thành lập công đoàn… nhằm thu hút đông đảo</w:t>
      </w:r>
      <w:r w:rsidR="00C87EF6" w:rsidRPr="00F3436B">
        <w:rPr>
          <w:noProof/>
          <w:sz w:val="28"/>
          <w:szCs w:val="28"/>
          <w:lang w:val="vi-VN"/>
        </w:rPr>
        <w:t xml:space="preserve"> người lao động</w:t>
      </w:r>
      <w:r w:rsidR="007A5CDD" w:rsidRPr="00F3436B">
        <w:rPr>
          <w:noProof/>
          <w:sz w:val="28"/>
          <w:szCs w:val="28"/>
        </w:rPr>
        <w:t xml:space="preserve"> tham gia vào tổ chức công đoàn</w:t>
      </w:r>
      <w:r w:rsidR="00C87EF6" w:rsidRPr="00F3436B">
        <w:rPr>
          <w:noProof/>
          <w:sz w:val="28"/>
          <w:szCs w:val="28"/>
          <w:lang w:val="vi-VN"/>
        </w:rPr>
        <w:t>.</w:t>
      </w:r>
    </w:p>
    <w:p w:rsidR="006C165C" w:rsidRPr="0081764F" w:rsidRDefault="006C165C" w:rsidP="00F3436B">
      <w:pPr>
        <w:pStyle w:val="ListParagraph"/>
        <w:tabs>
          <w:tab w:val="left" w:pos="0"/>
        </w:tabs>
        <w:spacing w:before="60"/>
        <w:ind w:left="0" w:firstLine="709"/>
        <w:jc w:val="both"/>
        <w:rPr>
          <w:noProof/>
          <w:color w:val="FF0000"/>
          <w:sz w:val="28"/>
          <w:szCs w:val="28"/>
        </w:rPr>
      </w:pPr>
      <w:r w:rsidRPr="0081764F">
        <w:rPr>
          <w:b/>
          <w:noProof/>
          <w:color w:val="FF0000"/>
          <w:sz w:val="28"/>
          <w:szCs w:val="28"/>
        </w:rPr>
        <w:lastRenderedPageBreak/>
        <w:t>Thứ sáu:</w:t>
      </w:r>
      <w:r w:rsidRPr="0081764F">
        <w:rPr>
          <w:noProof/>
          <w:color w:val="FF0000"/>
          <w:sz w:val="28"/>
          <w:szCs w:val="28"/>
        </w:rPr>
        <w:t xml:space="preserve"> Thường xuyên đi cơ sở tham dự Hội nghị Người lao động, đối thoại định kỳ, dịp Tết nguyên đán, Ngày Doanh nhân Việt Nam 13/10…để kịp thời nắm bắt tâm tư, nguyện vọng của người lao động; kịp thời chia sẻ khó khăn BCH CĐCS và cùng doanh nghiệp nhằm tạo sự đồng thuận cao từ doanh nghiệp</w:t>
      </w:r>
      <w:r w:rsidR="0081764F" w:rsidRPr="0081764F">
        <w:rPr>
          <w:noProof/>
          <w:color w:val="FF0000"/>
          <w:sz w:val="28"/>
          <w:szCs w:val="28"/>
        </w:rPr>
        <w:t>.</w:t>
      </w:r>
    </w:p>
    <w:p w:rsidR="005A0E0E" w:rsidRPr="00F3436B" w:rsidRDefault="00C87EF6" w:rsidP="00F3436B">
      <w:pPr>
        <w:spacing w:before="60"/>
        <w:ind w:firstLine="709"/>
        <w:jc w:val="both"/>
        <w:rPr>
          <w:noProof/>
          <w:sz w:val="28"/>
          <w:szCs w:val="28"/>
          <w:lang w:val="vi-VN"/>
        </w:rPr>
      </w:pPr>
      <w:r w:rsidRPr="00F3436B">
        <w:rPr>
          <w:noProof/>
          <w:sz w:val="28"/>
          <w:szCs w:val="28"/>
          <w:lang w:val="vi-VN"/>
        </w:rPr>
        <w:t xml:space="preserve">Trên đây là </w:t>
      </w:r>
      <w:r w:rsidR="005651E1" w:rsidRPr="00F3436B">
        <w:rPr>
          <w:noProof/>
          <w:sz w:val="28"/>
          <w:szCs w:val="28"/>
        </w:rPr>
        <w:t>báo cáo tham luận v</w:t>
      </w:r>
      <w:r w:rsidR="005651E1" w:rsidRPr="00F3436B">
        <w:rPr>
          <w:noProof/>
          <w:sz w:val="28"/>
          <w:szCs w:val="28"/>
          <w:lang w:val="vi-VN"/>
        </w:rPr>
        <w:t xml:space="preserve">ề </w:t>
      </w:r>
      <w:r w:rsidR="005651E1" w:rsidRPr="00F3436B">
        <w:rPr>
          <w:noProof/>
          <w:sz w:val="28"/>
          <w:szCs w:val="28"/>
        </w:rPr>
        <w:t>hướng dẫn, hỗ trợ tổ chức thương lượng ký kết</w:t>
      </w:r>
      <w:r w:rsidR="000467E3">
        <w:rPr>
          <w:noProof/>
          <w:sz w:val="28"/>
          <w:szCs w:val="28"/>
        </w:rPr>
        <w:t xml:space="preserve"> </w:t>
      </w:r>
      <w:r w:rsidR="005651E1" w:rsidRPr="00F3436B">
        <w:rPr>
          <w:noProof/>
          <w:sz w:val="28"/>
          <w:szCs w:val="28"/>
        </w:rPr>
        <w:t xml:space="preserve">Thỏa ước lao động tập thể của </w:t>
      </w:r>
      <w:r w:rsidR="00AD0767" w:rsidRPr="00F3436B">
        <w:rPr>
          <w:noProof/>
          <w:sz w:val="28"/>
          <w:szCs w:val="28"/>
        </w:rPr>
        <w:t xml:space="preserve">Ban Thường vụ Liên đoàn Lao động huyện Tân Châu </w:t>
      </w:r>
      <w:r w:rsidRPr="00F3436B">
        <w:rPr>
          <w:noProof/>
          <w:sz w:val="28"/>
          <w:szCs w:val="28"/>
          <w:lang w:val="vi-VN"/>
        </w:rPr>
        <w:t xml:space="preserve">xin được chia sẻ với </w:t>
      </w:r>
      <w:r w:rsidR="005B1BA5" w:rsidRPr="00F3436B">
        <w:rPr>
          <w:noProof/>
          <w:sz w:val="28"/>
          <w:szCs w:val="28"/>
        </w:rPr>
        <w:t>Đ</w:t>
      </w:r>
      <w:r w:rsidRPr="00F3436B">
        <w:rPr>
          <w:noProof/>
          <w:sz w:val="28"/>
          <w:szCs w:val="28"/>
          <w:lang w:val="vi-VN"/>
        </w:rPr>
        <w:t xml:space="preserve">ại hội. </w:t>
      </w:r>
    </w:p>
    <w:p w:rsidR="005A0E0E" w:rsidRPr="00F3436B" w:rsidRDefault="00C87EF6" w:rsidP="00F3436B">
      <w:pPr>
        <w:pStyle w:val="ListParagraph"/>
        <w:tabs>
          <w:tab w:val="left" w:pos="0"/>
        </w:tabs>
        <w:spacing w:before="60"/>
        <w:ind w:left="0" w:firstLine="709"/>
        <w:jc w:val="both"/>
        <w:rPr>
          <w:b/>
          <w:noProof/>
          <w:sz w:val="28"/>
          <w:szCs w:val="28"/>
        </w:rPr>
      </w:pPr>
      <w:r w:rsidRPr="00F3436B">
        <w:rPr>
          <w:b/>
          <w:noProof/>
          <w:sz w:val="28"/>
          <w:szCs w:val="28"/>
          <w:lang w:val="vi-VN"/>
        </w:rPr>
        <w:t xml:space="preserve">Cuối cùng xin chân thành cảm ơn toàn thể </w:t>
      </w:r>
      <w:r w:rsidR="005B1BA5" w:rsidRPr="00F3436B">
        <w:rPr>
          <w:b/>
          <w:noProof/>
          <w:sz w:val="28"/>
          <w:szCs w:val="28"/>
        </w:rPr>
        <w:t>Đ</w:t>
      </w:r>
      <w:r w:rsidRPr="00F3436B">
        <w:rPr>
          <w:b/>
          <w:noProof/>
          <w:sz w:val="28"/>
          <w:szCs w:val="28"/>
          <w:lang w:val="vi-VN"/>
        </w:rPr>
        <w:t>ại hội đã lắng nghe.</w:t>
      </w:r>
    </w:p>
    <w:p w:rsidR="00C87EF6" w:rsidRPr="00F3436B" w:rsidRDefault="00C87EF6" w:rsidP="00F3436B">
      <w:pPr>
        <w:pStyle w:val="ListParagraph"/>
        <w:tabs>
          <w:tab w:val="left" w:pos="0"/>
        </w:tabs>
        <w:spacing w:before="60"/>
        <w:ind w:left="0" w:firstLine="709"/>
        <w:jc w:val="both"/>
        <w:rPr>
          <w:b/>
          <w:noProof/>
          <w:sz w:val="28"/>
          <w:szCs w:val="28"/>
          <w:lang w:val="vi-VN"/>
        </w:rPr>
      </w:pPr>
      <w:r w:rsidRPr="00F3436B">
        <w:rPr>
          <w:b/>
          <w:noProof/>
          <w:sz w:val="28"/>
          <w:szCs w:val="28"/>
          <w:lang w:val="vi-VN"/>
        </w:rPr>
        <w:t xml:space="preserve">Chúc </w:t>
      </w:r>
      <w:r w:rsidR="005B1BA5" w:rsidRPr="00F3436B">
        <w:rPr>
          <w:b/>
          <w:noProof/>
          <w:sz w:val="28"/>
          <w:szCs w:val="28"/>
        </w:rPr>
        <w:t>Đ</w:t>
      </w:r>
      <w:r w:rsidRPr="00F3436B">
        <w:rPr>
          <w:b/>
          <w:noProof/>
          <w:sz w:val="28"/>
          <w:szCs w:val="28"/>
          <w:lang w:val="vi-VN"/>
        </w:rPr>
        <w:t xml:space="preserve">ại hội thành công tốt đẹp!                 </w:t>
      </w:r>
    </w:p>
    <w:p w:rsidR="00C87EF6" w:rsidRPr="00D73160" w:rsidRDefault="00C87EF6" w:rsidP="004A09BC">
      <w:pPr>
        <w:tabs>
          <w:tab w:val="left" w:pos="720"/>
          <w:tab w:val="center" w:pos="4800"/>
        </w:tabs>
        <w:spacing w:before="60"/>
        <w:jc w:val="both"/>
        <w:rPr>
          <w:noProof/>
          <w:sz w:val="28"/>
          <w:szCs w:val="28"/>
          <w:lang w:val="vi-VN"/>
        </w:rPr>
      </w:pPr>
    </w:p>
    <w:p w:rsidR="00C87EF6" w:rsidRPr="00D73160" w:rsidRDefault="00C87EF6" w:rsidP="0077114C">
      <w:pPr>
        <w:tabs>
          <w:tab w:val="left" w:pos="720"/>
          <w:tab w:val="center" w:pos="4800"/>
        </w:tabs>
        <w:rPr>
          <w:noProof/>
          <w:sz w:val="28"/>
          <w:szCs w:val="28"/>
          <w:lang w:val="vi-VN"/>
        </w:rPr>
      </w:pPr>
    </w:p>
    <w:p w:rsidR="00C87EF6" w:rsidRPr="00D73160" w:rsidRDefault="00C87EF6" w:rsidP="0077114C">
      <w:pPr>
        <w:tabs>
          <w:tab w:val="left" w:pos="720"/>
          <w:tab w:val="center" w:pos="4800"/>
        </w:tabs>
        <w:rPr>
          <w:noProof/>
          <w:sz w:val="28"/>
          <w:szCs w:val="28"/>
          <w:lang w:val="vi-VN"/>
        </w:rPr>
      </w:pPr>
    </w:p>
    <w:p w:rsidR="00C87EF6" w:rsidRPr="00D73160" w:rsidRDefault="00C87EF6" w:rsidP="0077114C">
      <w:pPr>
        <w:tabs>
          <w:tab w:val="left" w:pos="720"/>
          <w:tab w:val="center" w:pos="4800"/>
        </w:tabs>
        <w:rPr>
          <w:noProof/>
          <w:sz w:val="28"/>
          <w:szCs w:val="28"/>
          <w:lang w:val="vi-VN"/>
        </w:rPr>
      </w:pPr>
    </w:p>
    <w:p w:rsidR="00C87EF6" w:rsidRPr="00D73160" w:rsidRDefault="00C87EF6" w:rsidP="0077114C">
      <w:pPr>
        <w:tabs>
          <w:tab w:val="left" w:pos="720"/>
          <w:tab w:val="center" w:pos="4800"/>
        </w:tabs>
        <w:rPr>
          <w:noProof/>
          <w:sz w:val="28"/>
          <w:szCs w:val="28"/>
          <w:lang w:val="vi-VN"/>
        </w:rPr>
      </w:pPr>
    </w:p>
    <w:p w:rsidR="00C87EF6" w:rsidRPr="00D73160" w:rsidRDefault="00C87EF6" w:rsidP="0015328D">
      <w:pPr>
        <w:tabs>
          <w:tab w:val="left" w:pos="720"/>
          <w:tab w:val="center" w:pos="4800"/>
        </w:tabs>
        <w:rPr>
          <w:noProof/>
          <w:sz w:val="28"/>
          <w:szCs w:val="28"/>
          <w:lang w:val="vi-VN"/>
        </w:rPr>
      </w:pPr>
    </w:p>
    <w:p w:rsidR="00C87EF6" w:rsidRPr="00D73160" w:rsidRDefault="00C87EF6" w:rsidP="0015328D">
      <w:pPr>
        <w:tabs>
          <w:tab w:val="left" w:pos="720"/>
          <w:tab w:val="center" w:pos="4800"/>
        </w:tabs>
        <w:rPr>
          <w:noProof/>
          <w:sz w:val="28"/>
          <w:szCs w:val="28"/>
          <w:lang w:val="vi-VN"/>
        </w:rPr>
      </w:pPr>
    </w:p>
    <w:p w:rsidR="00C87EF6" w:rsidRPr="00D73160" w:rsidRDefault="00C87EF6" w:rsidP="0015328D">
      <w:pPr>
        <w:tabs>
          <w:tab w:val="left" w:pos="720"/>
          <w:tab w:val="center" w:pos="4800"/>
        </w:tabs>
        <w:rPr>
          <w:noProof/>
          <w:sz w:val="28"/>
          <w:szCs w:val="28"/>
          <w:lang w:val="vi-VN"/>
        </w:rPr>
      </w:pPr>
    </w:p>
    <w:p w:rsidR="00C87EF6" w:rsidRPr="00D73160" w:rsidRDefault="00C87EF6" w:rsidP="00C87EF6">
      <w:pPr>
        <w:tabs>
          <w:tab w:val="left" w:pos="720"/>
          <w:tab w:val="center" w:pos="4800"/>
        </w:tabs>
        <w:spacing w:after="120"/>
        <w:rPr>
          <w:noProof/>
          <w:sz w:val="28"/>
          <w:szCs w:val="28"/>
          <w:lang w:val="vi-VN"/>
        </w:rPr>
      </w:pPr>
    </w:p>
    <w:p w:rsidR="00C87EF6" w:rsidRPr="00D73160" w:rsidRDefault="00C87EF6" w:rsidP="00C87EF6">
      <w:pPr>
        <w:tabs>
          <w:tab w:val="left" w:pos="720"/>
          <w:tab w:val="center" w:pos="4800"/>
        </w:tabs>
        <w:spacing w:after="120"/>
        <w:rPr>
          <w:noProof/>
          <w:sz w:val="28"/>
          <w:szCs w:val="28"/>
          <w:lang w:val="vi-VN"/>
        </w:rPr>
      </w:pPr>
    </w:p>
    <w:p w:rsidR="00C87EF6" w:rsidRPr="00D73160" w:rsidRDefault="00C87EF6" w:rsidP="00C87EF6">
      <w:pPr>
        <w:tabs>
          <w:tab w:val="left" w:pos="720"/>
          <w:tab w:val="center" w:pos="4800"/>
        </w:tabs>
        <w:spacing w:after="120"/>
        <w:rPr>
          <w:noProof/>
          <w:sz w:val="28"/>
          <w:szCs w:val="28"/>
          <w:lang w:val="vi-VN"/>
        </w:rPr>
      </w:pPr>
    </w:p>
    <w:p w:rsidR="00C87EF6" w:rsidRPr="00D73160" w:rsidRDefault="00C87EF6" w:rsidP="00C87EF6">
      <w:pPr>
        <w:tabs>
          <w:tab w:val="left" w:pos="720"/>
          <w:tab w:val="center" w:pos="4800"/>
        </w:tabs>
        <w:spacing w:after="120"/>
        <w:rPr>
          <w:noProof/>
          <w:sz w:val="28"/>
          <w:szCs w:val="28"/>
          <w:lang w:val="vi-VN"/>
        </w:rPr>
      </w:pPr>
    </w:p>
    <w:p w:rsidR="004A0325" w:rsidRPr="00D73160" w:rsidRDefault="004A0325">
      <w:pPr>
        <w:rPr>
          <w:sz w:val="28"/>
          <w:szCs w:val="28"/>
        </w:rPr>
      </w:pPr>
    </w:p>
    <w:sectPr w:rsidR="004A0325" w:rsidRPr="00D73160" w:rsidSect="00F3436B">
      <w:footerReference w:type="even" r:id="rId8"/>
      <w:footerReference w:type="default" r:id="rId9"/>
      <w:pgSz w:w="11909" w:h="16834" w:code="9"/>
      <w:pgMar w:top="1134" w:right="851" w:bottom="1134" w:left="1701" w:header="720" w:footer="18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29D" w:rsidRDefault="0088229D" w:rsidP="0068005C">
      <w:r>
        <w:separator/>
      </w:r>
    </w:p>
  </w:endnote>
  <w:endnote w:type="continuationSeparator" w:id="1">
    <w:p w:rsidR="0088229D" w:rsidRDefault="0088229D" w:rsidP="006800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2C" w:rsidRDefault="00BE510F" w:rsidP="00EA4636">
    <w:pPr>
      <w:pStyle w:val="Footer"/>
      <w:framePr w:wrap="around" w:vAnchor="text" w:hAnchor="margin" w:xAlign="right" w:y="1"/>
      <w:rPr>
        <w:rStyle w:val="PageNumber"/>
      </w:rPr>
    </w:pPr>
    <w:r>
      <w:rPr>
        <w:rStyle w:val="PageNumber"/>
      </w:rPr>
      <w:fldChar w:fldCharType="begin"/>
    </w:r>
    <w:r w:rsidR="00E86546">
      <w:rPr>
        <w:rStyle w:val="PageNumber"/>
      </w:rPr>
      <w:instrText xml:space="preserve">PAGE  </w:instrText>
    </w:r>
    <w:r>
      <w:rPr>
        <w:rStyle w:val="PageNumber"/>
      </w:rPr>
      <w:fldChar w:fldCharType="end"/>
    </w:r>
  </w:p>
  <w:p w:rsidR="00F1422C" w:rsidRDefault="00F1422C" w:rsidP="00EA46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9724"/>
      <w:docPartObj>
        <w:docPartGallery w:val="Page Numbers (Bottom of Page)"/>
        <w:docPartUnique/>
      </w:docPartObj>
    </w:sdtPr>
    <w:sdtContent>
      <w:p w:rsidR="005A0E0E" w:rsidRDefault="00BE510F">
        <w:pPr>
          <w:pStyle w:val="Footer"/>
          <w:jc w:val="center"/>
        </w:pPr>
        <w:r>
          <w:fldChar w:fldCharType="begin"/>
        </w:r>
        <w:r w:rsidR="0024082E">
          <w:instrText xml:space="preserve"> PAGE   \* MERGEFORMAT </w:instrText>
        </w:r>
        <w:r>
          <w:fldChar w:fldCharType="separate"/>
        </w:r>
        <w:r w:rsidR="000A7C97">
          <w:rPr>
            <w:noProof/>
          </w:rPr>
          <w:t>2</w:t>
        </w:r>
        <w:r>
          <w:rPr>
            <w:noProof/>
          </w:rPr>
          <w:fldChar w:fldCharType="end"/>
        </w:r>
      </w:p>
    </w:sdtContent>
  </w:sdt>
  <w:p w:rsidR="00F1422C" w:rsidRDefault="00F1422C" w:rsidP="00EA46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29D" w:rsidRDefault="0088229D" w:rsidP="0068005C">
      <w:r>
        <w:separator/>
      </w:r>
    </w:p>
  </w:footnote>
  <w:footnote w:type="continuationSeparator" w:id="1">
    <w:p w:rsidR="0088229D" w:rsidRDefault="0088229D" w:rsidP="0068005C">
      <w:r>
        <w:continuationSeparator/>
      </w:r>
    </w:p>
  </w:footnote>
  <w:footnote w:id="2">
    <w:p w:rsidR="006359F9" w:rsidRPr="006359F9" w:rsidRDefault="006359F9" w:rsidP="006359F9">
      <w:pPr>
        <w:pStyle w:val="FootnoteText"/>
        <w:jc w:val="both"/>
        <w:rPr>
          <w:sz w:val="24"/>
          <w:szCs w:val="24"/>
        </w:rPr>
      </w:pPr>
      <w:r w:rsidRPr="006359F9">
        <w:rPr>
          <w:rStyle w:val="FootnoteReference"/>
          <w:sz w:val="24"/>
          <w:szCs w:val="24"/>
        </w:rPr>
        <w:footnoteRef/>
      </w:r>
      <w:r w:rsidRPr="006359F9">
        <w:rPr>
          <w:color w:val="FF0000"/>
          <w:sz w:val="24"/>
          <w:szCs w:val="24"/>
        </w:rPr>
        <w:t xml:space="preserve">(nhiệm kỳ 2012-2017 </w:t>
      </w:r>
      <w:r w:rsidRPr="006359F9">
        <w:rPr>
          <w:sz w:val="24"/>
          <w:szCs w:val="24"/>
        </w:rPr>
        <w:t>có 6 vụ ngưng việc với 1.027 lượt người và 11 đơn thư khiếu nại</w:t>
      </w:r>
      <w:r>
        <w:rPr>
          <w:sz w:val="24"/>
          <w:szCs w:val="24"/>
        </w:rPr>
        <w:t xml:space="preserve">; </w:t>
      </w:r>
      <w:r w:rsidRPr="006359F9">
        <w:rPr>
          <w:sz w:val="24"/>
          <w:szCs w:val="24"/>
        </w:rPr>
        <w:t xml:space="preserve">nhiệm </w:t>
      </w:r>
      <w:r w:rsidR="003C62E0">
        <w:rPr>
          <w:sz w:val="24"/>
          <w:szCs w:val="24"/>
        </w:rPr>
        <w:t>k</w:t>
      </w:r>
      <w:r w:rsidRPr="006359F9">
        <w:rPr>
          <w:sz w:val="24"/>
          <w:szCs w:val="24"/>
        </w:rPr>
        <w:t>ỳ 20</w:t>
      </w:r>
      <w:r>
        <w:rPr>
          <w:sz w:val="24"/>
          <w:szCs w:val="24"/>
        </w:rPr>
        <w:t>1</w:t>
      </w:r>
      <w:r w:rsidRPr="006359F9">
        <w:rPr>
          <w:sz w:val="24"/>
          <w:szCs w:val="24"/>
        </w:rPr>
        <w:t>7-2023 có 03 vụ ngừng việc với 483 lượt người tham gia giải quyết 12 đơn thư khiếu nại).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D2C"/>
    <w:multiLevelType w:val="hybridMultilevel"/>
    <w:tmpl w:val="1D9433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64276"/>
    <w:multiLevelType w:val="hybridMultilevel"/>
    <w:tmpl w:val="6FC4445A"/>
    <w:lvl w:ilvl="0" w:tplc="CFFC76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F7C53"/>
    <w:multiLevelType w:val="hybridMultilevel"/>
    <w:tmpl w:val="8344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B3114"/>
    <w:multiLevelType w:val="hybridMultilevel"/>
    <w:tmpl w:val="0BEA7FD8"/>
    <w:lvl w:ilvl="0" w:tplc="9B02384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DF0795E"/>
    <w:multiLevelType w:val="hybridMultilevel"/>
    <w:tmpl w:val="8ACE8D0C"/>
    <w:lvl w:ilvl="0" w:tplc="E7A2F5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65A81D11"/>
    <w:multiLevelType w:val="hybridMultilevel"/>
    <w:tmpl w:val="528884BC"/>
    <w:lvl w:ilvl="0" w:tplc="CC161E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E4811DA"/>
    <w:multiLevelType w:val="hybridMultilevel"/>
    <w:tmpl w:val="6F7C40EE"/>
    <w:lvl w:ilvl="0" w:tplc="263ADA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87EF6"/>
    <w:rsid w:val="000250C1"/>
    <w:rsid w:val="00027192"/>
    <w:rsid w:val="00032FDC"/>
    <w:rsid w:val="00037F21"/>
    <w:rsid w:val="00041746"/>
    <w:rsid w:val="000467E3"/>
    <w:rsid w:val="000713EF"/>
    <w:rsid w:val="00093658"/>
    <w:rsid w:val="000A7C97"/>
    <w:rsid w:val="000C0C50"/>
    <w:rsid w:val="000E0FFC"/>
    <w:rsid w:val="000E52FE"/>
    <w:rsid w:val="000E74B9"/>
    <w:rsid w:val="000E7BDE"/>
    <w:rsid w:val="0012196D"/>
    <w:rsid w:val="001231A9"/>
    <w:rsid w:val="00127DEE"/>
    <w:rsid w:val="001312E7"/>
    <w:rsid w:val="00142FA3"/>
    <w:rsid w:val="00144423"/>
    <w:rsid w:val="0015328D"/>
    <w:rsid w:val="00187395"/>
    <w:rsid w:val="001A6929"/>
    <w:rsid w:val="001A6DA7"/>
    <w:rsid w:val="001C3F5E"/>
    <w:rsid w:val="001C745D"/>
    <w:rsid w:val="001E5D43"/>
    <w:rsid w:val="001E640A"/>
    <w:rsid w:val="0024082E"/>
    <w:rsid w:val="00242866"/>
    <w:rsid w:val="0025586B"/>
    <w:rsid w:val="00275166"/>
    <w:rsid w:val="00275881"/>
    <w:rsid w:val="00286A40"/>
    <w:rsid w:val="002A0E17"/>
    <w:rsid w:val="00323BA6"/>
    <w:rsid w:val="0033705B"/>
    <w:rsid w:val="0035414E"/>
    <w:rsid w:val="003543FA"/>
    <w:rsid w:val="00384CB4"/>
    <w:rsid w:val="003B0835"/>
    <w:rsid w:val="003C62E0"/>
    <w:rsid w:val="003D2C0D"/>
    <w:rsid w:val="00400806"/>
    <w:rsid w:val="00436423"/>
    <w:rsid w:val="0044550B"/>
    <w:rsid w:val="0046719B"/>
    <w:rsid w:val="00476D76"/>
    <w:rsid w:val="0049189A"/>
    <w:rsid w:val="004A0325"/>
    <w:rsid w:val="004A09BC"/>
    <w:rsid w:val="004A368D"/>
    <w:rsid w:val="004C0AC3"/>
    <w:rsid w:val="004C492B"/>
    <w:rsid w:val="00500C9A"/>
    <w:rsid w:val="00510B81"/>
    <w:rsid w:val="00515435"/>
    <w:rsid w:val="005338D0"/>
    <w:rsid w:val="00541323"/>
    <w:rsid w:val="005651E1"/>
    <w:rsid w:val="00566F53"/>
    <w:rsid w:val="00574090"/>
    <w:rsid w:val="00574429"/>
    <w:rsid w:val="00575440"/>
    <w:rsid w:val="005844DC"/>
    <w:rsid w:val="005A0E0E"/>
    <w:rsid w:val="005B1BA5"/>
    <w:rsid w:val="005B399E"/>
    <w:rsid w:val="005D4086"/>
    <w:rsid w:val="005D46A9"/>
    <w:rsid w:val="005D588D"/>
    <w:rsid w:val="005F6CC7"/>
    <w:rsid w:val="006072E0"/>
    <w:rsid w:val="006218BF"/>
    <w:rsid w:val="006359F9"/>
    <w:rsid w:val="00652FB3"/>
    <w:rsid w:val="006530A5"/>
    <w:rsid w:val="006629AB"/>
    <w:rsid w:val="0068005C"/>
    <w:rsid w:val="006B75D8"/>
    <w:rsid w:val="006C165C"/>
    <w:rsid w:val="006D12FB"/>
    <w:rsid w:val="006E1C46"/>
    <w:rsid w:val="00703999"/>
    <w:rsid w:val="00757605"/>
    <w:rsid w:val="0077114C"/>
    <w:rsid w:val="00784AFD"/>
    <w:rsid w:val="007861B7"/>
    <w:rsid w:val="00793F12"/>
    <w:rsid w:val="007A5CDD"/>
    <w:rsid w:val="007A755C"/>
    <w:rsid w:val="007E5F75"/>
    <w:rsid w:val="007E6DC4"/>
    <w:rsid w:val="0081764F"/>
    <w:rsid w:val="00860AB1"/>
    <w:rsid w:val="00875960"/>
    <w:rsid w:val="0088229D"/>
    <w:rsid w:val="008A54E3"/>
    <w:rsid w:val="008A7291"/>
    <w:rsid w:val="008D0050"/>
    <w:rsid w:val="009121E7"/>
    <w:rsid w:val="00947859"/>
    <w:rsid w:val="00952E8C"/>
    <w:rsid w:val="00954CF1"/>
    <w:rsid w:val="00964009"/>
    <w:rsid w:val="009769C4"/>
    <w:rsid w:val="009A3C75"/>
    <w:rsid w:val="009A4F7A"/>
    <w:rsid w:val="009C124E"/>
    <w:rsid w:val="009E0E92"/>
    <w:rsid w:val="00A072DB"/>
    <w:rsid w:val="00A10371"/>
    <w:rsid w:val="00A23E9B"/>
    <w:rsid w:val="00A413BB"/>
    <w:rsid w:val="00A53ACE"/>
    <w:rsid w:val="00A915BE"/>
    <w:rsid w:val="00AC117F"/>
    <w:rsid w:val="00AC573D"/>
    <w:rsid w:val="00AC6A4F"/>
    <w:rsid w:val="00AD0767"/>
    <w:rsid w:val="00AF541F"/>
    <w:rsid w:val="00B17BEB"/>
    <w:rsid w:val="00B3549C"/>
    <w:rsid w:val="00B739BF"/>
    <w:rsid w:val="00BB2AD4"/>
    <w:rsid w:val="00BB6CC3"/>
    <w:rsid w:val="00BB7425"/>
    <w:rsid w:val="00BC1541"/>
    <w:rsid w:val="00BC4A2C"/>
    <w:rsid w:val="00BC6080"/>
    <w:rsid w:val="00BE510F"/>
    <w:rsid w:val="00BF2E9E"/>
    <w:rsid w:val="00C13B9B"/>
    <w:rsid w:val="00C448AC"/>
    <w:rsid w:val="00C56B9F"/>
    <w:rsid w:val="00C653F1"/>
    <w:rsid w:val="00C65E41"/>
    <w:rsid w:val="00C679BC"/>
    <w:rsid w:val="00C87EF6"/>
    <w:rsid w:val="00C94B61"/>
    <w:rsid w:val="00CB3A95"/>
    <w:rsid w:val="00CC7EDB"/>
    <w:rsid w:val="00CD7534"/>
    <w:rsid w:val="00CF0802"/>
    <w:rsid w:val="00D010CA"/>
    <w:rsid w:val="00D05E20"/>
    <w:rsid w:val="00D17D8C"/>
    <w:rsid w:val="00D6259D"/>
    <w:rsid w:val="00D65753"/>
    <w:rsid w:val="00D73160"/>
    <w:rsid w:val="00D73688"/>
    <w:rsid w:val="00D80D1C"/>
    <w:rsid w:val="00D86F0F"/>
    <w:rsid w:val="00DC12A9"/>
    <w:rsid w:val="00DD486E"/>
    <w:rsid w:val="00DF6D53"/>
    <w:rsid w:val="00DF7D71"/>
    <w:rsid w:val="00E32674"/>
    <w:rsid w:val="00E67C6B"/>
    <w:rsid w:val="00E710C8"/>
    <w:rsid w:val="00E71F55"/>
    <w:rsid w:val="00E83F50"/>
    <w:rsid w:val="00E86546"/>
    <w:rsid w:val="00EA3D05"/>
    <w:rsid w:val="00EB112F"/>
    <w:rsid w:val="00EC57B2"/>
    <w:rsid w:val="00F06494"/>
    <w:rsid w:val="00F10E2D"/>
    <w:rsid w:val="00F117A6"/>
    <w:rsid w:val="00F1422C"/>
    <w:rsid w:val="00F3436B"/>
    <w:rsid w:val="00F51F40"/>
    <w:rsid w:val="00F57329"/>
    <w:rsid w:val="00F611FE"/>
    <w:rsid w:val="00F62A6D"/>
    <w:rsid w:val="00F740B0"/>
    <w:rsid w:val="00F94B20"/>
    <w:rsid w:val="00FC7B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F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EF6"/>
    <w:pPr>
      <w:tabs>
        <w:tab w:val="center" w:pos="4320"/>
        <w:tab w:val="right" w:pos="8640"/>
      </w:tabs>
    </w:pPr>
  </w:style>
  <w:style w:type="character" w:customStyle="1" w:styleId="FooterChar">
    <w:name w:val="Footer Char"/>
    <w:basedOn w:val="DefaultParagraphFont"/>
    <w:link w:val="Footer"/>
    <w:uiPriority w:val="99"/>
    <w:rsid w:val="00C87EF6"/>
    <w:rPr>
      <w:rFonts w:eastAsia="Times New Roman" w:cs="Times New Roman"/>
      <w:szCs w:val="24"/>
    </w:rPr>
  </w:style>
  <w:style w:type="character" w:styleId="PageNumber">
    <w:name w:val="page number"/>
    <w:basedOn w:val="DefaultParagraphFont"/>
    <w:rsid w:val="00C87EF6"/>
  </w:style>
  <w:style w:type="paragraph" w:styleId="ListParagraph">
    <w:name w:val="List Paragraph"/>
    <w:basedOn w:val="Normal"/>
    <w:uiPriority w:val="34"/>
    <w:qFormat/>
    <w:rsid w:val="001C745D"/>
    <w:pPr>
      <w:ind w:left="720"/>
      <w:contextualSpacing/>
    </w:pPr>
  </w:style>
  <w:style w:type="paragraph" w:styleId="Header">
    <w:name w:val="header"/>
    <w:basedOn w:val="Normal"/>
    <w:link w:val="HeaderChar"/>
    <w:uiPriority w:val="99"/>
    <w:unhideWhenUsed/>
    <w:rsid w:val="005A0E0E"/>
    <w:pPr>
      <w:tabs>
        <w:tab w:val="center" w:pos="4680"/>
        <w:tab w:val="right" w:pos="9360"/>
      </w:tabs>
    </w:pPr>
  </w:style>
  <w:style w:type="character" w:customStyle="1" w:styleId="HeaderChar">
    <w:name w:val="Header Char"/>
    <w:basedOn w:val="DefaultParagraphFont"/>
    <w:link w:val="Header"/>
    <w:uiPriority w:val="99"/>
    <w:rsid w:val="005A0E0E"/>
    <w:rPr>
      <w:rFonts w:eastAsia="Times New Roman" w:cs="Times New Roman"/>
      <w:szCs w:val="24"/>
    </w:rPr>
  </w:style>
  <w:style w:type="character" w:styleId="FootnoteReference">
    <w:name w:val="footnote reference"/>
    <w:basedOn w:val="DefaultParagraphFont"/>
    <w:uiPriority w:val="99"/>
    <w:semiHidden/>
    <w:unhideWhenUsed/>
    <w:rsid w:val="009A3C75"/>
    <w:rPr>
      <w:vertAlign w:val="superscript"/>
    </w:rPr>
  </w:style>
  <w:style w:type="paragraph" w:styleId="BodyText">
    <w:name w:val="Body Text"/>
    <w:basedOn w:val="Normal"/>
    <w:link w:val="BodyTextChar"/>
    <w:uiPriority w:val="99"/>
    <w:rsid w:val="000250C1"/>
    <w:pPr>
      <w:spacing w:before="120" w:after="120"/>
      <w:ind w:firstLine="720"/>
      <w:jc w:val="both"/>
    </w:pPr>
    <w:rPr>
      <w:rFonts w:ascii=".VnTime" w:hAnsi=".VnTime"/>
      <w:sz w:val="28"/>
      <w:szCs w:val="20"/>
    </w:rPr>
  </w:style>
  <w:style w:type="character" w:customStyle="1" w:styleId="BodyTextChar">
    <w:name w:val="Body Text Char"/>
    <w:basedOn w:val="DefaultParagraphFont"/>
    <w:link w:val="BodyText"/>
    <w:uiPriority w:val="99"/>
    <w:rsid w:val="000250C1"/>
    <w:rPr>
      <w:rFonts w:ascii=".VnTime" w:eastAsia="Times New Roman" w:hAnsi=".VnTime" w:cs="Times New Roman"/>
      <w:sz w:val="28"/>
      <w:szCs w:val="20"/>
    </w:rPr>
  </w:style>
  <w:style w:type="paragraph" w:styleId="FootnoteText">
    <w:name w:val="footnote text"/>
    <w:basedOn w:val="Normal"/>
    <w:link w:val="FootnoteTextChar"/>
    <w:uiPriority w:val="99"/>
    <w:semiHidden/>
    <w:unhideWhenUsed/>
    <w:rsid w:val="006359F9"/>
    <w:rPr>
      <w:sz w:val="20"/>
      <w:szCs w:val="20"/>
    </w:rPr>
  </w:style>
  <w:style w:type="character" w:customStyle="1" w:styleId="FootnoteTextChar">
    <w:name w:val="Footnote Text Char"/>
    <w:basedOn w:val="DefaultParagraphFont"/>
    <w:link w:val="FootnoteText"/>
    <w:uiPriority w:val="99"/>
    <w:semiHidden/>
    <w:rsid w:val="006359F9"/>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F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EF6"/>
    <w:pPr>
      <w:tabs>
        <w:tab w:val="center" w:pos="4320"/>
        <w:tab w:val="right" w:pos="8640"/>
      </w:tabs>
    </w:pPr>
  </w:style>
  <w:style w:type="character" w:customStyle="1" w:styleId="FooterChar">
    <w:name w:val="Footer Char"/>
    <w:basedOn w:val="DefaultParagraphFont"/>
    <w:link w:val="Footer"/>
    <w:uiPriority w:val="99"/>
    <w:rsid w:val="00C87EF6"/>
    <w:rPr>
      <w:rFonts w:eastAsia="Times New Roman" w:cs="Times New Roman"/>
      <w:szCs w:val="24"/>
    </w:rPr>
  </w:style>
  <w:style w:type="character" w:styleId="PageNumber">
    <w:name w:val="page number"/>
    <w:basedOn w:val="DefaultParagraphFont"/>
    <w:rsid w:val="00C87EF6"/>
  </w:style>
  <w:style w:type="paragraph" w:styleId="ListParagraph">
    <w:name w:val="List Paragraph"/>
    <w:basedOn w:val="Normal"/>
    <w:uiPriority w:val="34"/>
    <w:qFormat/>
    <w:rsid w:val="001C745D"/>
    <w:pPr>
      <w:ind w:left="720"/>
      <w:contextualSpacing/>
    </w:pPr>
  </w:style>
  <w:style w:type="paragraph" w:styleId="Header">
    <w:name w:val="header"/>
    <w:basedOn w:val="Normal"/>
    <w:link w:val="HeaderChar"/>
    <w:uiPriority w:val="99"/>
    <w:unhideWhenUsed/>
    <w:rsid w:val="005A0E0E"/>
    <w:pPr>
      <w:tabs>
        <w:tab w:val="center" w:pos="4680"/>
        <w:tab w:val="right" w:pos="9360"/>
      </w:tabs>
    </w:pPr>
  </w:style>
  <w:style w:type="character" w:customStyle="1" w:styleId="HeaderChar">
    <w:name w:val="Header Char"/>
    <w:basedOn w:val="DefaultParagraphFont"/>
    <w:link w:val="Header"/>
    <w:uiPriority w:val="99"/>
    <w:rsid w:val="005A0E0E"/>
    <w:rPr>
      <w:rFonts w:eastAsia="Times New Roman" w:cs="Times New Roman"/>
      <w:szCs w:val="24"/>
    </w:rPr>
  </w:style>
  <w:style w:type="character" w:styleId="FootnoteReference">
    <w:name w:val="footnote reference"/>
    <w:basedOn w:val="DefaultParagraphFont"/>
    <w:uiPriority w:val="99"/>
    <w:semiHidden/>
    <w:unhideWhenUsed/>
    <w:rsid w:val="009A3C75"/>
    <w:rPr>
      <w:vertAlign w:val="superscript"/>
    </w:rPr>
  </w:style>
  <w:style w:type="paragraph" w:styleId="BodyText">
    <w:name w:val="Body Text"/>
    <w:basedOn w:val="Normal"/>
    <w:link w:val="BodyTextChar"/>
    <w:uiPriority w:val="99"/>
    <w:rsid w:val="000250C1"/>
    <w:pPr>
      <w:spacing w:before="120" w:after="120"/>
      <w:ind w:firstLine="720"/>
      <w:jc w:val="both"/>
    </w:pPr>
    <w:rPr>
      <w:rFonts w:ascii=".VnTime" w:hAnsi=".VnTime"/>
      <w:sz w:val="28"/>
      <w:szCs w:val="20"/>
    </w:rPr>
  </w:style>
  <w:style w:type="character" w:customStyle="1" w:styleId="BodyTextChar">
    <w:name w:val="Body Text Char"/>
    <w:basedOn w:val="DefaultParagraphFont"/>
    <w:link w:val="BodyText"/>
    <w:uiPriority w:val="99"/>
    <w:rsid w:val="000250C1"/>
    <w:rPr>
      <w:rFonts w:ascii=".VnTime" w:eastAsia="Times New Roman" w:hAnsi=".VnTime" w:cs="Times New Roman"/>
      <w:sz w:val="28"/>
      <w:szCs w:val="20"/>
    </w:rPr>
  </w:style>
  <w:style w:type="paragraph" w:styleId="FootnoteText">
    <w:name w:val="footnote text"/>
    <w:basedOn w:val="Normal"/>
    <w:link w:val="FootnoteTextChar"/>
    <w:uiPriority w:val="99"/>
    <w:semiHidden/>
    <w:unhideWhenUsed/>
    <w:rsid w:val="006359F9"/>
    <w:rPr>
      <w:sz w:val="20"/>
      <w:szCs w:val="20"/>
    </w:rPr>
  </w:style>
  <w:style w:type="character" w:customStyle="1" w:styleId="FootnoteTextChar">
    <w:name w:val="Footnote Text Char"/>
    <w:basedOn w:val="DefaultParagraphFont"/>
    <w:link w:val="FootnoteText"/>
    <w:uiPriority w:val="99"/>
    <w:semiHidden/>
    <w:rsid w:val="006359F9"/>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98F5E-CC1F-4335-B04B-2B73E6FB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HP</cp:lastModifiedBy>
  <cp:revision>82</cp:revision>
  <cp:lastPrinted>2017-11-03T07:59:00Z</cp:lastPrinted>
  <dcterms:created xsi:type="dcterms:W3CDTF">2023-09-13T01:36:00Z</dcterms:created>
  <dcterms:modified xsi:type="dcterms:W3CDTF">2023-09-20T02:16:00Z</dcterms:modified>
</cp:coreProperties>
</file>