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40" w:rsidRPr="0082178B" w:rsidRDefault="004359AF" w:rsidP="00CC0D45">
      <w:pPr>
        <w:shd w:val="clear" w:color="auto" w:fill="FFFFFF"/>
        <w:ind w:left="142" w:hanging="616"/>
        <w:jc w:val="both"/>
        <w:textAlignment w:val="baseline"/>
        <w:rPr>
          <w:rStyle w:val="Strong"/>
          <w:bdr w:val="none" w:sz="0" w:space="0" w:color="auto" w:frame="1"/>
          <w:lang w:val="en-US"/>
        </w:rPr>
      </w:pPr>
      <w:r w:rsidRPr="0082178B">
        <w:rPr>
          <w:rStyle w:val="Strong"/>
          <w:sz w:val="22"/>
          <w:szCs w:val="22"/>
          <w:bdr w:val="none" w:sz="0" w:space="0" w:color="auto" w:frame="1"/>
          <w:lang w:val="en-US"/>
        </w:rPr>
        <w:t xml:space="preserve">      </w:t>
      </w:r>
      <w:r w:rsidRPr="0082178B">
        <w:rPr>
          <w:rStyle w:val="Strong"/>
          <w:b w:val="0"/>
          <w:sz w:val="22"/>
          <w:szCs w:val="22"/>
          <w:bdr w:val="none" w:sz="0" w:space="0" w:color="auto" w:frame="1"/>
          <w:lang w:val="en-US"/>
        </w:rPr>
        <w:t>LIÊN ĐOÀN LAO ĐỘNG HUYÊN GÒ DẦU</w:t>
      </w:r>
      <w:r w:rsidR="00CC0D45" w:rsidRPr="0082178B">
        <w:rPr>
          <w:rStyle w:val="Strong"/>
          <w:b w:val="0"/>
          <w:bdr w:val="none" w:sz="0" w:space="0" w:color="auto" w:frame="1"/>
          <w:lang w:val="en-US"/>
        </w:rPr>
        <w:t xml:space="preserve">  </w:t>
      </w:r>
      <w:r w:rsidR="00EA56E0" w:rsidRPr="0082178B">
        <w:rPr>
          <w:rStyle w:val="Strong"/>
          <w:b w:val="0"/>
          <w:bdr w:val="none" w:sz="0" w:space="0" w:color="auto" w:frame="1"/>
        </w:rPr>
        <w:t xml:space="preserve">       </w:t>
      </w:r>
      <w:r w:rsidR="00483A40" w:rsidRPr="0082178B">
        <w:rPr>
          <w:rStyle w:val="Strong"/>
          <w:bdr w:val="none" w:sz="0" w:space="0" w:color="auto" w:frame="1"/>
          <w:lang w:val="en-US"/>
        </w:rPr>
        <w:t>CỘNG HÒA XÃ HỘI CHỦ NGHĨA VIỆT NAM</w:t>
      </w:r>
    </w:p>
    <w:p w:rsidR="00483A40" w:rsidRPr="0082178B" w:rsidRDefault="004359AF" w:rsidP="00D45F06">
      <w:pPr>
        <w:shd w:val="clear" w:color="auto" w:fill="FFFFFF"/>
        <w:ind w:left="284" w:hanging="616"/>
        <w:jc w:val="both"/>
        <w:textAlignment w:val="baseline"/>
        <w:rPr>
          <w:rStyle w:val="Strong"/>
          <w:bdr w:val="none" w:sz="0" w:space="0" w:color="auto" w:frame="1"/>
          <w:lang w:val="en-US"/>
        </w:rPr>
      </w:pPr>
      <w:r w:rsidRPr="0082178B">
        <w:rPr>
          <w:rStyle w:val="Strong"/>
          <w:bdr w:val="none" w:sz="0" w:space="0" w:color="auto" w:frame="1"/>
          <w:lang w:val="en-US"/>
        </w:rPr>
        <w:t xml:space="preserve">         CĐCS CTY CP CN FEDERAL BAY</w:t>
      </w:r>
      <w:r w:rsidR="00483A40" w:rsidRPr="0082178B">
        <w:rPr>
          <w:rStyle w:val="Strong"/>
          <w:bdr w:val="none" w:sz="0" w:space="0" w:color="auto" w:frame="1"/>
          <w:lang w:val="en-US"/>
        </w:rPr>
        <w:t xml:space="preserve"> </w:t>
      </w:r>
      <w:r w:rsidR="00EA56E0" w:rsidRPr="0082178B">
        <w:rPr>
          <w:rStyle w:val="Strong"/>
          <w:bdr w:val="none" w:sz="0" w:space="0" w:color="auto" w:frame="1"/>
          <w:lang w:val="en-US"/>
        </w:rPr>
        <w:tab/>
      </w:r>
      <w:r w:rsidR="00EA56E0" w:rsidRPr="0082178B">
        <w:rPr>
          <w:rStyle w:val="Strong"/>
          <w:bdr w:val="none" w:sz="0" w:space="0" w:color="auto" w:frame="1"/>
          <w:lang w:val="en-US"/>
        </w:rPr>
        <w:tab/>
        <w:t xml:space="preserve">         </w:t>
      </w:r>
      <w:r w:rsidR="00483A40" w:rsidRPr="0082178B">
        <w:rPr>
          <w:rStyle w:val="Strong"/>
          <w:bdr w:val="none" w:sz="0" w:space="0" w:color="auto" w:frame="1"/>
          <w:lang w:val="en-US"/>
        </w:rPr>
        <w:t>Độc</w:t>
      </w:r>
      <w:r w:rsidR="00FF12F1" w:rsidRPr="0082178B">
        <w:rPr>
          <w:rStyle w:val="Strong"/>
          <w:bdr w:val="none" w:sz="0" w:space="0" w:color="auto" w:frame="1"/>
          <w:lang w:val="en-US"/>
        </w:rPr>
        <w:t xml:space="preserve"> </w:t>
      </w:r>
      <w:r w:rsidR="00483A40" w:rsidRPr="0082178B">
        <w:rPr>
          <w:rStyle w:val="Strong"/>
          <w:bdr w:val="none" w:sz="0" w:space="0" w:color="auto" w:frame="1"/>
          <w:lang w:val="en-US"/>
        </w:rPr>
        <w:t>lập –Tự do –</w:t>
      </w:r>
      <w:r w:rsidR="00FF12F1" w:rsidRPr="0082178B">
        <w:rPr>
          <w:rStyle w:val="Strong"/>
          <w:bdr w:val="none" w:sz="0" w:space="0" w:color="auto" w:frame="1"/>
          <w:lang w:val="en-US"/>
        </w:rPr>
        <w:t xml:space="preserve"> </w:t>
      </w:r>
      <w:r w:rsidR="00483A40" w:rsidRPr="0082178B">
        <w:rPr>
          <w:rStyle w:val="Strong"/>
          <w:bdr w:val="none" w:sz="0" w:space="0" w:color="auto" w:frame="1"/>
          <w:lang w:val="en-US"/>
        </w:rPr>
        <w:t>Hạnh</w:t>
      </w:r>
      <w:r w:rsidR="00FF12F1" w:rsidRPr="0082178B">
        <w:rPr>
          <w:rStyle w:val="Strong"/>
          <w:bdr w:val="none" w:sz="0" w:space="0" w:color="auto" w:frame="1"/>
          <w:lang w:val="en-US"/>
        </w:rPr>
        <w:t xml:space="preserve"> </w:t>
      </w:r>
      <w:r w:rsidR="00483A40" w:rsidRPr="0082178B">
        <w:rPr>
          <w:rStyle w:val="Strong"/>
          <w:bdr w:val="none" w:sz="0" w:space="0" w:color="auto" w:frame="1"/>
          <w:lang w:val="en-US"/>
        </w:rPr>
        <w:t>phúc</w:t>
      </w:r>
    </w:p>
    <w:p w:rsidR="00483A40" w:rsidRPr="0082178B" w:rsidRDefault="005D6DBE" w:rsidP="00D45F06">
      <w:pPr>
        <w:shd w:val="clear" w:color="auto" w:fill="FFFFFF"/>
        <w:ind w:left="284" w:right="-514" w:hanging="616"/>
        <w:jc w:val="both"/>
        <w:textAlignment w:val="baseline"/>
        <w:rPr>
          <w:rStyle w:val="Strong"/>
          <w:sz w:val="28"/>
          <w:szCs w:val="28"/>
          <w:bdr w:val="none" w:sz="0" w:space="0" w:color="auto" w:frame="1"/>
          <w:lang w:val="en-US"/>
        </w:rPr>
      </w:pPr>
      <w:r>
        <w:rPr>
          <w:b/>
          <w:bCs/>
          <w:noProof/>
          <w:sz w:val="28"/>
          <w:szCs w:val="28"/>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3571875</wp:posOffset>
                </wp:positionH>
                <wp:positionV relativeFrom="paragraph">
                  <wp:posOffset>40004</wp:posOffset>
                </wp:positionV>
                <wp:extent cx="1786890" cy="0"/>
                <wp:effectExtent l="0" t="0" r="381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04F66" id="_x0000_t32" coordsize="21600,21600" o:spt="32" o:oned="t" path="m,l21600,21600e" filled="f">
                <v:path arrowok="t" fillok="f" o:connecttype="none"/>
                <o:lock v:ext="edit" shapetype="t"/>
              </v:shapetype>
              <v:shape id="AutoShape 3" o:spid="_x0000_s1026" type="#_x0000_t32" style="position:absolute;margin-left:281.25pt;margin-top:3.15pt;width:140.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9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ucz+YL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"/>
            </w:pict>
          </mc:Fallback>
        </mc:AlternateContent>
      </w:r>
      <w:r>
        <w:rPr>
          <w:b/>
          <w:bCs/>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38735</wp:posOffset>
                </wp:positionV>
                <wp:extent cx="2294890" cy="635"/>
                <wp:effectExtent l="0" t="0" r="1016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075B1" id="AutoShape 2" o:spid="_x0000_s1026" type="#_x0000_t32" style="position:absolute;margin-left:15.7pt;margin-top:3.05pt;width:180.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il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"/>
            </w:pict>
          </mc:Fallback>
        </mc:AlternateContent>
      </w:r>
    </w:p>
    <w:p w:rsidR="00431B6B" w:rsidRPr="0082178B" w:rsidRDefault="00483A40" w:rsidP="00A95F9C">
      <w:pPr>
        <w:shd w:val="clear" w:color="auto" w:fill="FFFFFF"/>
        <w:ind w:right="-514" w:firstLine="720"/>
        <w:jc w:val="center"/>
        <w:textAlignment w:val="baseline"/>
        <w:rPr>
          <w:rStyle w:val="Strong"/>
          <w:rFonts w:eastAsiaTheme="minorEastAsia"/>
          <w:sz w:val="32"/>
          <w:szCs w:val="32"/>
          <w:bdr w:val="none" w:sz="0" w:space="0" w:color="auto" w:frame="1"/>
          <w:lang w:val="en-US" w:eastAsia="zh-CN"/>
        </w:rPr>
      </w:pPr>
      <w:r w:rsidRPr="0082178B">
        <w:rPr>
          <w:rStyle w:val="Strong"/>
          <w:sz w:val="32"/>
          <w:szCs w:val="32"/>
          <w:bdr w:val="none" w:sz="0" w:space="0" w:color="auto" w:frame="1"/>
          <w:lang w:val="en-US"/>
        </w:rPr>
        <w:t>BÁO CÁO THAM LUẬN</w:t>
      </w:r>
    </w:p>
    <w:p w:rsidR="009D491B" w:rsidRPr="0082178B" w:rsidRDefault="00B23129" w:rsidP="00A95F9C">
      <w:pPr>
        <w:shd w:val="clear" w:color="auto" w:fill="FFFFFF"/>
        <w:ind w:right="-142"/>
        <w:jc w:val="center"/>
        <w:textAlignment w:val="baseline"/>
        <w:rPr>
          <w:rStyle w:val="Strong"/>
          <w:sz w:val="30"/>
          <w:szCs w:val="30"/>
          <w:bdr w:val="none" w:sz="0" w:space="0" w:color="auto" w:frame="1"/>
        </w:rPr>
      </w:pPr>
      <w:r w:rsidRPr="0082178B">
        <w:rPr>
          <w:rStyle w:val="Strong"/>
          <w:sz w:val="30"/>
          <w:szCs w:val="30"/>
          <w:bdr w:val="none" w:sz="0" w:space="0" w:color="auto" w:frame="1"/>
          <w:lang w:val="en-US"/>
        </w:rPr>
        <w:t xml:space="preserve">Về  </w:t>
      </w:r>
      <w:r w:rsidR="009D491B" w:rsidRPr="0082178B">
        <w:rPr>
          <w:rStyle w:val="Strong"/>
          <w:sz w:val="30"/>
          <w:szCs w:val="30"/>
          <w:bdr w:val="none" w:sz="0" w:space="0" w:color="auto" w:frame="1"/>
          <w:lang w:val="en-US"/>
        </w:rPr>
        <w:t xml:space="preserve">công tác thực hiện </w:t>
      </w:r>
      <w:r w:rsidR="009D491B" w:rsidRPr="0082178B">
        <w:rPr>
          <w:rStyle w:val="Strong"/>
          <w:sz w:val="30"/>
          <w:szCs w:val="30"/>
          <w:bdr w:val="none" w:sz="0" w:space="0" w:color="auto" w:frame="1"/>
        </w:rPr>
        <w:t>Q</w:t>
      </w:r>
      <w:r w:rsidRPr="0082178B">
        <w:rPr>
          <w:rStyle w:val="Strong"/>
          <w:sz w:val="30"/>
          <w:szCs w:val="30"/>
          <w:bdr w:val="none" w:sz="0" w:space="0" w:color="auto" w:frame="1"/>
          <w:lang w:val="en-US"/>
        </w:rPr>
        <w:t>uy chế dân chủ</w:t>
      </w:r>
      <w:r w:rsidR="009D491B" w:rsidRPr="0082178B">
        <w:rPr>
          <w:rStyle w:val="Strong"/>
          <w:sz w:val="30"/>
          <w:szCs w:val="30"/>
          <w:bdr w:val="none" w:sz="0" w:space="0" w:color="auto" w:frame="1"/>
        </w:rPr>
        <w:t xml:space="preserve"> cơ sở tại doanh nghiệp</w:t>
      </w:r>
    </w:p>
    <w:p w:rsidR="00483A40" w:rsidRPr="0082178B" w:rsidRDefault="00483A40" w:rsidP="000A6F76">
      <w:pPr>
        <w:shd w:val="clear" w:color="auto" w:fill="FFFFFF"/>
        <w:tabs>
          <w:tab w:val="left" w:pos="3807"/>
        </w:tabs>
        <w:ind w:right="-514"/>
        <w:jc w:val="both"/>
        <w:textAlignment w:val="baseline"/>
        <w:rPr>
          <w:rStyle w:val="Strong"/>
          <w:sz w:val="28"/>
          <w:szCs w:val="28"/>
          <w:bdr w:val="none" w:sz="0" w:space="0" w:color="auto" w:frame="1"/>
          <w:lang w:val="en-US"/>
        </w:rPr>
      </w:pPr>
      <w:r w:rsidRPr="0082178B">
        <w:rPr>
          <w:rStyle w:val="Strong"/>
          <w:sz w:val="28"/>
          <w:szCs w:val="28"/>
          <w:bdr w:val="none" w:sz="0" w:space="0" w:color="auto" w:frame="1"/>
          <w:lang w:val="en-US"/>
        </w:rPr>
        <w:tab/>
        <w:t>-------------------</w:t>
      </w:r>
    </w:p>
    <w:p w:rsidR="00483A40" w:rsidRPr="0082178B" w:rsidRDefault="00483A40" w:rsidP="000A6F76">
      <w:pPr>
        <w:shd w:val="clear" w:color="auto" w:fill="FFFFFF"/>
        <w:ind w:right="-514"/>
        <w:jc w:val="both"/>
        <w:textAlignment w:val="baseline"/>
        <w:rPr>
          <w:rStyle w:val="Strong"/>
          <w:b w:val="0"/>
          <w:sz w:val="28"/>
          <w:szCs w:val="28"/>
          <w:bdr w:val="none" w:sz="0" w:space="0" w:color="auto" w:frame="1"/>
          <w:lang w:val="en-US"/>
        </w:rPr>
      </w:pPr>
    </w:p>
    <w:p w:rsidR="00483A40" w:rsidRPr="0082178B" w:rsidRDefault="00483A40" w:rsidP="000A6F76">
      <w:pPr>
        <w:shd w:val="clear" w:color="auto" w:fill="FFFFFF"/>
        <w:ind w:right="-514" w:firstLine="567"/>
        <w:jc w:val="both"/>
        <w:textAlignment w:val="baseline"/>
        <w:rPr>
          <w:rStyle w:val="Strong"/>
          <w:b w:val="0"/>
          <w:sz w:val="28"/>
          <w:szCs w:val="28"/>
          <w:bdr w:val="none" w:sz="0" w:space="0" w:color="auto" w:frame="1"/>
          <w:lang w:val="en-US"/>
        </w:rPr>
      </w:pPr>
      <w:r w:rsidRPr="0082178B">
        <w:rPr>
          <w:rStyle w:val="Strong"/>
          <w:sz w:val="28"/>
          <w:szCs w:val="28"/>
          <w:bdr w:val="none" w:sz="0" w:space="0" w:color="auto" w:frame="1"/>
          <w:lang w:val="en-US"/>
        </w:rPr>
        <w:t>Kính thưa</w:t>
      </w:r>
      <w:r w:rsidRPr="0082178B">
        <w:rPr>
          <w:rStyle w:val="Strong"/>
          <w:b w:val="0"/>
          <w:sz w:val="28"/>
          <w:szCs w:val="28"/>
          <w:bdr w:val="none" w:sz="0" w:space="0" w:color="auto" w:frame="1"/>
          <w:lang w:val="en-US"/>
        </w:rPr>
        <w:t xml:space="preserve">: - Các đồng chí lãnh đạo, </w:t>
      </w:r>
    </w:p>
    <w:p w:rsidR="00483A40" w:rsidRPr="0082178B" w:rsidRDefault="00483A40" w:rsidP="000A6F76">
      <w:pPr>
        <w:shd w:val="clear" w:color="auto" w:fill="FFFFFF"/>
        <w:ind w:right="90" w:firstLine="567"/>
        <w:jc w:val="both"/>
        <w:textAlignment w:val="baseline"/>
        <w:rPr>
          <w:rStyle w:val="Strong"/>
          <w:b w:val="0"/>
          <w:sz w:val="28"/>
          <w:szCs w:val="28"/>
          <w:bdr w:val="none" w:sz="0" w:space="0" w:color="auto" w:frame="1"/>
          <w:lang w:val="en-US"/>
        </w:rPr>
      </w:pPr>
      <w:r w:rsidRPr="0082178B">
        <w:rPr>
          <w:rStyle w:val="Strong"/>
          <w:b w:val="0"/>
          <w:sz w:val="28"/>
          <w:szCs w:val="28"/>
          <w:bdr w:val="none" w:sz="0" w:space="0" w:color="auto" w:frame="1"/>
          <w:lang w:val="en-US"/>
        </w:rPr>
        <w:t xml:space="preserve">        </w:t>
      </w:r>
      <w:r w:rsidR="00FE4473" w:rsidRPr="0082178B">
        <w:rPr>
          <w:rStyle w:val="Strong"/>
          <w:b w:val="0"/>
          <w:sz w:val="28"/>
          <w:szCs w:val="28"/>
          <w:bdr w:val="none" w:sz="0" w:space="0" w:color="auto" w:frame="1"/>
          <w:lang w:val="en-US"/>
        </w:rPr>
        <w:t xml:space="preserve">            </w:t>
      </w:r>
      <w:r w:rsidRPr="0082178B">
        <w:rPr>
          <w:rStyle w:val="Strong"/>
          <w:b w:val="0"/>
          <w:sz w:val="28"/>
          <w:szCs w:val="28"/>
          <w:bdr w:val="none" w:sz="0" w:space="0" w:color="auto" w:frame="1"/>
          <w:lang w:val="en-US"/>
        </w:rPr>
        <w:t>- Quý vị đại biểu, cùng toàn thể Đại hội!</w:t>
      </w:r>
    </w:p>
    <w:p w:rsidR="00483A40" w:rsidRPr="0082178B" w:rsidRDefault="00483A40" w:rsidP="000A6F76">
      <w:pPr>
        <w:shd w:val="clear" w:color="auto" w:fill="FFFFFF"/>
        <w:ind w:right="-514" w:firstLine="567"/>
        <w:jc w:val="both"/>
        <w:textAlignment w:val="baseline"/>
        <w:rPr>
          <w:sz w:val="28"/>
          <w:szCs w:val="28"/>
          <w:lang w:val="en-US"/>
        </w:rPr>
      </w:pPr>
    </w:p>
    <w:p w:rsidR="00BD6BB7" w:rsidRPr="0082178B" w:rsidRDefault="00BD6BB7" w:rsidP="000A6F76">
      <w:pPr>
        <w:ind w:firstLine="567"/>
        <w:jc w:val="both"/>
        <w:rPr>
          <w:sz w:val="28"/>
          <w:szCs w:val="28"/>
        </w:rPr>
      </w:pPr>
      <w:r w:rsidRPr="0082178B">
        <w:rPr>
          <w:sz w:val="28"/>
          <w:szCs w:val="28"/>
        </w:rPr>
        <w:t xml:space="preserve">Được sự đồng ý của </w:t>
      </w:r>
      <w:r w:rsidR="005E3239">
        <w:rPr>
          <w:sz w:val="28"/>
          <w:szCs w:val="28"/>
          <w:lang w:val="en-US"/>
        </w:rPr>
        <w:t>Đoàn Chủ tịch Đại hội</w:t>
      </w:r>
      <w:r w:rsidRPr="0082178B">
        <w:rPr>
          <w:sz w:val="28"/>
          <w:szCs w:val="28"/>
        </w:rPr>
        <w:t xml:space="preserve">, tôi rất vinh dự thay mặt Ban Chấp hành công đoàn cơ sở </w:t>
      </w:r>
      <w:r w:rsidRPr="0082178B">
        <w:rPr>
          <w:b/>
          <w:i/>
          <w:sz w:val="28"/>
          <w:szCs w:val="28"/>
        </w:rPr>
        <w:t>Công ty CP Công Nghiệp Federal Bay</w:t>
      </w:r>
      <w:r w:rsidRPr="0082178B">
        <w:rPr>
          <w:sz w:val="28"/>
          <w:szCs w:val="28"/>
        </w:rPr>
        <w:t xml:space="preserve"> </w:t>
      </w:r>
      <w:r w:rsidRPr="0082178B">
        <w:rPr>
          <w:sz w:val="28"/>
          <w:szCs w:val="28"/>
          <w:lang w:val="en-US"/>
        </w:rPr>
        <w:t>báo cáo tham luận</w:t>
      </w:r>
      <w:r w:rsidR="00BB2BDC">
        <w:rPr>
          <w:rFonts w:eastAsiaTheme="minorEastAsia" w:hint="eastAsia"/>
          <w:sz w:val="28"/>
          <w:szCs w:val="28"/>
          <w:lang w:val="en-US" w:eastAsia="zh-CN"/>
        </w:rPr>
        <w:t xml:space="preserve"> </w:t>
      </w:r>
      <w:r w:rsidR="00BB2BDC">
        <w:rPr>
          <w:rFonts w:eastAsiaTheme="minorEastAsia"/>
          <w:sz w:val="28"/>
          <w:szCs w:val="28"/>
          <w:lang w:val="en-US" w:eastAsia="zh-CN"/>
        </w:rPr>
        <w:t>v</w:t>
      </w:r>
      <w:r w:rsidR="00BB2BDC" w:rsidRPr="00BB2BDC">
        <w:rPr>
          <w:rFonts w:eastAsiaTheme="minorEastAsia"/>
          <w:sz w:val="28"/>
          <w:szCs w:val="28"/>
          <w:lang w:val="en-US" w:eastAsia="zh-CN"/>
        </w:rPr>
        <w:t>ề  công tác thực hiện Quy chế dân chủ cơ sở tại doanh nghiệp</w:t>
      </w:r>
      <w:r w:rsidRPr="0082178B">
        <w:rPr>
          <w:sz w:val="28"/>
          <w:szCs w:val="28"/>
          <w:lang w:val="en-US"/>
        </w:rPr>
        <w:t xml:space="preserve"> trong Đại hội hôm nay.</w:t>
      </w:r>
      <w:r w:rsidRPr="0082178B">
        <w:rPr>
          <w:sz w:val="28"/>
          <w:szCs w:val="28"/>
        </w:rPr>
        <w:t xml:space="preserve"> Lời đầu tiên thay mặt cho hơn 1</w:t>
      </w:r>
      <w:r w:rsidR="00783BCF">
        <w:rPr>
          <w:sz w:val="28"/>
          <w:szCs w:val="28"/>
          <w:lang w:val="en-US"/>
        </w:rPr>
        <w:t>.</w:t>
      </w:r>
      <w:r w:rsidR="00B038D9" w:rsidRPr="0082178B">
        <w:rPr>
          <w:sz w:val="28"/>
          <w:szCs w:val="28"/>
        </w:rPr>
        <w:t>7</w:t>
      </w:r>
      <w:r w:rsidRPr="0082178B">
        <w:rPr>
          <w:sz w:val="28"/>
          <w:szCs w:val="28"/>
        </w:rPr>
        <w:t>00 đoàn viên, người lao động Công ty xin gửi đến toàn thể quý vị đại biểu tham dự đại hội</w:t>
      </w:r>
      <w:r w:rsidR="00141344" w:rsidRPr="0082178B">
        <w:rPr>
          <w:sz w:val="28"/>
          <w:szCs w:val="28"/>
        </w:rPr>
        <w:t xml:space="preserve"> </w:t>
      </w:r>
      <w:r w:rsidRPr="0082178B">
        <w:rPr>
          <w:sz w:val="28"/>
          <w:szCs w:val="28"/>
        </w:rPr>
        <w:t xml:space="preserve">lời chúc sức khỏe và lời chào trân trọng. </w:t>
      </w:r>
    </w:p>
    <w:p w:rsidR="00483A40" w:rsidRPr="0082178B" w:rsidRDefault="00483A40" w:rsidP="000A6F76">
      <w:pPr>
        <w:ind w:firstLine="567"/>
        <w:jc w:val="both"/>
        <w:textAlignment w:val="baseline"/>
        <w:rPr>
          <w:rStyle w:val="Emphasis"/>
          <w:b/>
          <w:bCs/>
          <w:sz w:val="28"/>
          <w:szCs w:val="28"/>
          <w:bdr w:val="none" w:sz="0" w:space="0" w:color="auto" w:frame="1"/>
        </w:rPr>
      </w:pPr>
      <w:r w:rsidRPr="0082178B">
        <w:rPr>
          <w:rStyle w:val="Emphasis"/>
          <w:b/>
          <w:bCs/>
          <w:sz w:val="28"/>
          <w:szCs w:val="28"/>
          <w:bdr w:val="none" w:sz="0" w:space="0" w:color="auto" w:frame="1"/>
        </w:rPr>
        <w:t>Kính thưa quý vị đại biểu!</w:t>
      </w:r>
    </w:p>
    <w:p w:rsidR="00141344" w:rsidRPr="0082178B" w:rsidRDefault="00141344" w:rsidP="000A6F76">
      <w:pPr>
        <w:ind w:firstLine="567"/>
        <w:jc w:val="both"/>
        <w:textAlignment w:val="baseline"/>
        <w:rPr>
          <w:sz w:val="28"/>
          <w:szCs w:val="28"/>
        </w:rPr>
      </w:pPr>
      <w:r w:rsidRPr="0082178B">
        <w:rPr>
          <w:sz w:val="28"/>
          <w:szCs w:val="28"/>
        </w:rPr>
        <w:t>Công ty Cổ Phần Công Nghiệp Federal bay là công ty 100% vốn nước ngoài</w:t>
      </w:r>
      <w:r w:rsidR="00534EDE">
        <w:rPr>
          <w:sz w:val="28"/>
          <w:szCs w:val="28"/>
          <w:lang w:val="en-US"/>
        </w:rPr>
        <w:t xml:space="preserve"> </w:t>
      </w:r>
      <w:r w:rsidRPr="0082178B">
        <w:rPr>
          <w:sz w:val="28"/>
          <w:szCs w:val="28"/>
        </w:rPr>
        <w:t>(Đài Loan), chuyên sản xuất và gia công dụng cụ, đồ dùng, trang thiết bị trong hoạt động thể dục, thể thao.</w:t>
      </w:r>
    </w:p>
    <w:p w:rsidR="001E73FF" w:rsidRPr="0082178B" w:rsidRDefault="00483A40" w:rsidP="000A6F76">
      <w:pPr>
        <w:ind w:firstLine="567"/>
        <w:jc w:val="both"/>
        <w:textAlignment w:val="baseline"/>
        <w:rPr>
          <w:sz w:val="28"/>
          <w:szCs w:val="28"/>
        </w:rPr>
      </w:pPr>
      <w:r w:rsidRPr="0082178B">
        <w:rPr>
          <w:sz w:val="28"/>
          <w:szCs w:val="28"/>
        </w:rPr>
        <w:t xml:space="preserve">Công đoàn cơ sở </w:t>
      </w:r>
      <w:r w:rsidR="00532D46">
        <w:rPr>
          <w:sz w:val="28"/>
          <w:szCs w:val="28"/>
          <w:lang w:val="en-US"/>
        </w:rPr>
        <w:t>C</w:t>
      </w:r>
      <w:r w:rsidRPr="0082178B">
        <w:rPr>
          <w:sz w:val="28"/>
          <w:szCs w:val="28"/>
        </w:rPr>
        <w:t>ông ty CPCN</w:t>
      </w:r>
      <w:r w:rsidR="001E73FF" w:rsidRPr="0082178B">
        <w:rPr>
          <w:sz w:val="28"/>
          <w:szCs w:val="28"/>
        </w:rPr>
        <w:t xml:space="preserve"> </w:t>
      </w:r>
      <w:r w:rsidR="00435662" w:rsidRPr="0082178B">
        <w:rPr>
          <w:sz w:val="28"/>
          <w:szCs w:val="28"/>
        </w:rPr>
        <w:t>Federal B</w:t>
      </w:r>
      <w:r w:rsidRPr="0082178B">
        <w:rPr>
          <w:sz w:val="28"/>
          <w:szCs w:val="28"/>
        </w:rPr>
        <w:t>ay, là công đoàn cơ sở trực thuộc Liên đoàn Lao động huyện</w:t>
      </w:r>
      <w:r w:rsidR="00141344" w:rsidRPr="0082178B">
        <w:rPr>
          <w:sz w:val="28"/>
          <w:szCs w:val="28"/>
        </w:rPr>
        <w:t xml:space="preserve"> Gò Dầu</w:t>
      </w:r>
      <w:r w:rsidRPr="0082178B">
        <w:rPr>
          <w:sz w:val="28"/>
          <w:szCs w:val="28"/>
        </w:rPr>
        <w:t>. Công ty có trụ sở chính đặt tại</w:t>
      </w:r>
      <w:r w:rsidR="00141344" w:rsidRPr="0082178B">
        <w:rPr>
          <w:sz w:val="28"/>
          <w:szCs w:val="28"/>
        </w:rPr>
        <w:t xml:space="preserve"> đường 782,</w:t>
      </w:r>
      <w:r w:rsidRPr="0082178B">
        <w:rPr>
          <w:sz w:val="28"/>
          <w:szCs w:val="28"/>
        </w:rPr>
        <w:t xml:space="preserve"> ấp Phước Đức B, xã Phước Đông, huyện Gò Dầu, </w:t>
      </w:r>
      <w:r w:rsidR="00141344" w:rsidRPr="0082178B">
        <w:rPr>
          <w:sz w:val="28"/>
          <w:szCs w:val="28"/>
        </w:rPr>
        <w:t xml:space="preserve">tỉnh Tây Ninh. </w:t>
      </w:r>
      <w:r w:rsidRPr="0082178B">
        <w:rPr>
          <w:sz w:val="28"/>
          <w:szCs w:val="28"/>
        </w:rPr>
        <w:t xml:space="preserve">Công đoàn cơ sở được thành lập vào tháng 09/2011, với số đoàn viên ban đầu là 384 </w:t>
      </w:r>
      <w:r w:rsidR="008F4B97" w:rsidRPr="0082178B">
        <w:rPr>
          <w:sz w:val="28"/>
          <w:szCs w:val="28"/>
        </w:rPr>
        <w:t>đoàn viên</w:t>
      </w:r>
      <w:r w:rsidRPr="0082178B">
        <w:rPr>
          <w:sz w:val="28"/>
          <w:szCs w:val="28"/>
        </w:rPr>
        <w:t xml:space="preserve">. Từ khi thành lập đến nay với sự nỗ lực và đoàn kết của tập thể Ban Chấp hành công đoàn cơ sở công ty đã tuyên truyền vận động phát triển được </w:t>
      </w:r>
      <w:r w:rsidR="00007CF2" w:rsidRPr="0082178B">
        <w:rPr>
          <w:sz w:val="28"/>
          <w:szCs w:val="28"/>
        </w:rPr>
        <w:t>1</w:t>
      </w:r>
      <w:r w:rsidR="007B4DEE" w:rsidRPr="0082178B">
        <w:rPr>
          <w:sz w:val="28"/>
          <w:szCs w:val="28"/>
        </w:rPr>
        <w:t>697</w:t>
      </w:r>
      <w:r w:rsidRPr="0082178B">
        <w:rPr>
          <w:sz w:val="28"/>
          <w:szCs w:val="28"/>
        </w:rPr>
        <w:t xml:space="preserve"> đoàn viên, đạt tỷ lệ 99% so với tổng số lao động. Đặc biệt tổ chức thành công </w:t>
      </w:r>
      <w:r w:rsidR="00CD0A6F" w:rsidRPr="0082178B">
        <w:rPr>
          <w:sz w:val="28"/>
          <w:szCs w:val="28"/>
        </w:rPr>
        <w:t>0</w:t>
      </w:r>
      <w:r w:rsidR="00F64997" w:rsidRPr="0082178B">
        <w:rPr>
          <w:sz w:val="28"/>
          <w:szCs w:val="28"/>
        </w:rPr>
        <w:t>3</w:t>
      </w:r>
      <w:r w:rsidRPr="0082178B">
        <w:rPr>
          <w:sz w:val="28"/>
          <w:szCs w:val="28"/>
        </w:rPr>
        <w:t xml:space="preserve"> kỳ đại hội công đoàn cơ sở, mỗi kỳ đại hội đều được đông đảo đoàn viên và người lao động nhiệt tình ủng hộ. Đại hội là bước ngoặc quan trọng để mỗi cán bộ công đoàn cơ sở công ty thay đổi tư duy, thay đổi cách nghĩ, thay đổi cách làm giúp cho hoạt động công đoàn ngày càng phát triển. </w:t>
      </w:r>
    </w:p>
    <w:p w:rsidR="00483A40" w:rsidRPr="0082178B" w:rsidRDefault="00483A40" w:rsidP="000A6F76">
      <w:pPr>
        <w:ind w:firstLine="567"/>
        <w:jc w:val="both"/>
        <w:textAlignment w:val="baseline"/>
        <w:rPr>
          <w:b/>
          <w:i/>
          <w:sz w:val="28"/>
          <w:szCs w:val="28"/>
        </w:rPr>
      </w:pPr>
      <w:r w:rsidRPr="0082178B">
        <w:rPr>
          <w:b/>
          <w:i/>
          <w:sz w:val="28"/>
          <w:szCs w:val="28"/>
        </w:rPr>
        <w:t>Kính thưa đại hội!</w:t>
      </w:r>
    </w:p>
    <w:p w:rsidR="000D6012" w:rsidRPr="0082178B" w:rsidRDefault="000D6012" w:rsidP="000A6F76">
      <w:pPr>
        <w:ind w:firstLine="567"/>
        <w:jc w:val="both"/>
        <w:textAlignment w:val="baseline"/>
        <w:rPr>
          <w:b/>
          <w:i/>
          <w:sz w:val="28"/>
          <w:szCs w:val="28"/>
        </w:rPr>
      </w:pPr>
      <w:r w:rsidRPr="0082178B">
        <w:rPr>
          <w:b/>
          <w:i/>
          <w:sz w:val="28"/>
          <w:szCs w:val="28"/>
        </w:rPr>
        <w:t>1.Công tác tuyên truyền</w:t>
      </w:r>
    </w:p>
    <w:p w:rsidR="00CD0448" w:rsidRPr="0082178B" w:rsidRDefault="00483A40" w:rsidP="000A6F76">
      <w:pPr>
        <w:ind w:firstLine="567"/>
        <w:jc w:val="both"/>
        <w:textAlignment w:val="baseline"/>
        <w:rPr>
          <w:rStyle w:val="Emphasis"/>
          <w:i w:val="0"/>
          <w:sz w:val="28"/>
          <w:szCs w:val="28"/>
          <w:bdr w:val="none" w:sz="0" w:space="0" w:color="auto" w:frame="1"/>
        </w:rPr>
      </w:pPr>
      <w:r w:rsidRPr="0082178B">
        <w:rPr>
          <w:i/>
          <w:sz w:val="28"/>
          <w:szCs w:val="28"/>
        </w:rPr>
        <w:t xml:space="preserve"> </w:t>
      </w:r>
      <w:r w:rsidR="00613FD5" w:rsidRPr="0082178B">
        <w:rPr>
          <w:i/>
          <w:sz w:val="28"/>
          <w:szCs w:val="28"/>
        </w:rPr>
        <w:t xml:space="preserve">- </w:t>
      </w:r>
      <w:r w:rsidRPr="0082178B">
        <w:rPr>
          <w:rStyle w:val="Emphasis"/>
          <w:i w:val="0"/>
          <w:sz w:val="28"/>
          <w:szCs w:val="28"/>
          <w:bdr w:val="none" w:sz="0" w:space="0" w:color="auto" w:frame="1"/>
        </w:rPr>
        <w:t xml:space="preserve">Trong nhiệm kỳ qua, cùng với phong trào </w:t>
      </w:r>
      <w:r w:rsidR="003447F3" w:rsidRPr="0082178B">
        <w:rPr>
          <w:rStyle w:val="Emphasis"/>
          <w:i w:val="0"/>
          <w:sz w:val="28"/>
          <w:szCs w:val="28"/>
          <w:bdr w:val="none" w:sz="0" w:space="0" w:color="auto" w:frame="1"/>
        </w:rPr>
        <w:t>chăm lo cho đoàn viên</w:t>
      </w:r>
      <w:r w:rsidR="00091CC9" w:rsidRPr="0082178B">
        <w:rPr>
          <w:rStyle w:val="Emphasis"/>
          <w:i w:val="0"/>
          <w:sz w:val="28"/>
          <w:szCs w:val="28"/>
          <w:bdr w:val="none" w:sz="0" w:space="0" w:color="auto" w:frame="1"/>
        </w:rPr>
        <w:t>,</w:t>
      </w:r>
      <w:r w:rsidR="003447F3" w:rsidRPr="0082178B">
        <w:rPr>
          <w:rStyle w:val="Emphasis"/>
          <w:i w:val="0"/>
          <w:sz w:val="28"/>
          <w:szCs w:val="28"/>
          <w:bdr w:val="none" w:sz="0" w:space="0" w:color="auto" w:frame="1"/>
        </w:rPr>
        <w:t xml:space="preserve"> người lao động, </w:t>
      </w:r>
      <w:r w:rsidRPr="0082178B">
        <w:rPr>
          <w:sz w:val="28"/>
          <w:szCs w:val="28"/>
        </w:rPr>
        <w:t xml:space="preserve">Ban Chấp hành công đoàn cơ sở </w:t>
      </w:r>
      <w:r w:rsidRPr="0082178B">
        <w:rPr>
          <w:rStyle w:val="Emphasis"/>
          <w:i w:val="0"/>
          <w:sz w:val="28"/>
          <w:szCs w:val="28"/>
          <w:bdr w:val="none" w:sz="0" w:space="0" w:color="auto" w:frame="1"/>
        </w:rPr>
        <w:t xml:space="preserve">đã phối hợp với </w:t>
      </w:r>
      <w:r w:rsidR="00657A59" w:rsidRPr="0082178B">
        <w:rPr>
          <w:rStyle w:val="Emphasis"/>
          <w:i w:val="0"/>
          <w:sz w:val="28"/>
          <w:szCs w:val="28"/>
          <w:bdr w:val="none" w:sz="0" w:space="0" w:color="auto" w:frame="1"/>
        </w:rPr>
        <w:t>BGĐ công ty</w:t>
      </w:r>
      <w:r w:rsidRPr="0082178B">
        <w:rPr>
          <w:rStyle w:val="Emphasis"/>
          <w:i w:val="0"/>
          <w:sz w:val="28"/>
          <w:szCs w:val="28"/>
          <w:bdr w:val="none" w:sz="0" w:space="0" w:color="auto" w:frame="1"/>
        </w:rPr>
        <w:t xml:space="preserve"> tổ chức </w:t>
      </w:r>
      <w:r w:rsidR="003447F3" w:rsidRPr="0082178B">
        <w:rPr>
          <w:rStyle w:val="Emphasis"/>
          <w:i w:val="0"/>
          <w:sz w:val="28"/>
          <w:szCs w:val="28"/>
          <w:bdr w:val="none" w:sz="0" w:space="0" w:color="auto" w:frame="1"/>
        </w:rPr>
        <w:t>thực hiện tốt quy chế dân chủ tại cơ sở</w:t>
      </w:r>
      <w:r w:rsidR="000D6012" w:rsidRPr="0082178B">
        <w:rPr>
          <w:rStyle w:val="Emphasis"/>
          <w:i w:val="0"/>
          <w:sz w:val="28"/>
          <w:szCs w:val="28"/>
          <w:bdr w:val="none" w:sz="0" w:space="0" w:color="auto" w:frame="1"/>
        </w:rPr>
        <w:t xml:space="preserve">, </w:t>
      </w:r>
      <w:r w:rsidR="000D6012" w:rsidRPr="0082178B">
        <w:rPr>
          <w:bCs/>
          <w:sz w:val="28"/>
          <w:szCs w:val="28"/>
        </w:rPr>
        <w:t xml:space="preserve">luôn tổ chức thực hiện tốt công tác tuyên truyền quán triệt và thực hiện tốt </w:t>
      </w:r>
      <w:r w:rsidR="000D6012" w:rsidRPr="0082178B">
        <w:rPr>
          <w:sz w:val="28"/>
          <w:szCs w:val="28"/>
          <w:u w:color="FF0000"/>
        </w:rPr>
        <w:t>Nghị định số 14</w:t>
      </w:r>
      <w:r w:rsidR="000D6012" w:rsidRPr="0082178B">
        <w:rPr>
          <w:rFonts w:eastAsiaTheme="minorEastAsia"/>
          <w:sz w:val="28"/>
          <w:szCs w:val="28"/>
          <w:u w:color="FF0000"/>
          <w:lang w:eastAsia="zh-CN"/>
        </w:rPr>
        <w:t>5</w:t>
      </w:r>
      <w:r w:rsidR="000D6012" w:rsidRPr="0082178B">
        <w:rPr>
          <w:sz w:val="28"/>
          <w:szCs w:val="28"/>
          <w:u w:color="FF0000"/>
        </w:rPr>
        <w:t>/20</w:t>
      </w:r>
      <w:r w:rsidR="000D6012" w:rsidRPr="0082178B">
        <w:rPr>
          <w:rFonts w:eastAsiaTheme="minorEastAsia"/>
          <w:sz w:val="28"/>
          <w:szCs w:val="28"/>
          <w:u w:color="FF0000"/>
          <w:lang w:eastAsia="zh-CN"/>
        </w:rPr>
        <w:t>20</w:t>
      </w:r>
      <w:r w:rsidR="000D6012" w:rsidRPr="0082178B">
        <w:rPr>
          <w:sz w:val="28"/>
          <w:szCs w:val="28"/>
          <w:u w:color="FF0000"/>
        </w:rPr>
        <w:t xml:space="preserve">/NĐ-CP ngày </w:t>
      </w:r>
      <w:r w:rsidR="000D6012" w:rsidRPr="0082178B">
        <w:rPr>
          <w:rFonts w:eastAsiaTheme="minorEastAsia"/>
          <w:sz w:val="28"/>
          <w:szCs w:val="28"/>
          <w:u w:color="FF0000"/>
          <w:lang w:eastAsia="zh-CN"/>
        </w:rPr>
        <w:t>14</w:t>
      </w:r>
      <w:r w:rsidR="000D6012" w:rsidRPr="0082178B">
        <w:rPr>
          <w:sz w:val="28"/>
          <w:szCs w:val="28"/>
          <w:u w:color="FF0000"/>
        </w:rPr>
        <w:t>/1</w:t>
      </w:r>
      <w:r w:rsidR="000D6012" w:rsidRPr="0082178B">
        <w:rPr>
          <w:rFonts w:eastAsiaTheme="minorEastAsia"/>
          <w:sz w:val="28"/>
          <w:szCs w:val="28"/>
          <w:u w:color="FF0000"/>
          <w:lang w:eastAsia="zh-CN"/>
        </w:rPr>
        <w:t>2</w:t>
      </w:r>
      <w:r w:rsidR="000D6012" w:rsidRPr="0082178B">
        <w:rPr>
          <w:sz w:val="28"/>
          <w:szCs w:val="28"/>
          <w:u w:color="FF0000"/>
        </w:rPr>
        <w:t>/20</w:t>
      </w:r>
      <w:r w:rsidR="000D6012" w:rsidRPr="0082178B">
        <w:rPr>
          <w:rFonts w:eastAsiaTheme="minorEastAsia"/>
          <w:sz w:val="28"/>
          <w:szCs w:val="28"/>
          <w:u w:color="FF0000"/>
          <w:lang w:eastAsia="zh-CN"/>
        </w:rPr>
        <w:t>20</w:t>
      </w:r>
      <w:r w:rsidR="000D6012" w:rsidRPr="0082178B">
        <w:rPr>
          <w:sz w:val="28"/>
          <w:szCs w:val="28"/>
          <w:u w:color="FF0000"/>
        </w:rPr>
        <w:t xml:space="preserve"> của Chính phủ quy định chi tiết </w:t>
      </w:r>
      <w:r w:rsidR="000D6012" w:rsidRPr="0082178B">
        <w:rPr>
          <w:rFonts w:eastAsiaTheme="minorEastAsia"/>
          <w:sz w:val="28"/>
          <w:szCs w:val="28"/>
          <w:u w:color="FF0000"/>
          <w:lang w:eastAsia="zh-CN"/>
        </w:rPr>
        <w:t>và hướng dẫn thi hành một số điều</w:t>
      </w:r>
      <w:r w:rsidR="000D6012" w:rsidRPr="0082178B">
        <w:rPr>
          <w:sz w:val="28"/>
          <w:szCs w:val="28"/>
          <w:u w:color="FF0000"/>
        </w:rPr>
        <w:t xml:space="preserve"> của Bộ luật lao động năm 2019, </w:t>
      </w:r>
      <w:r w:rsidR="003447F3" w:rsidRPr="0082178B">
        <w:rPr>
          <w:rStyle w:val="Emphasis"/>
          <w:i w:val="0"/>
          <w:sz w:val="28"/>
          <w:szCs w:val="28"/>
          <w:bdr w:val="none" w:sz="0" w:space="0" w:color="auto" w:frame="1"/>
        </w:rPr>
        <w:t xml:space="preserve"> được UBND huyện và tỉnh tặng nhiều bằng khen và giấy khen.</w:t>
      </w:r>
    </w:p>
    <w:p w:rsidR="000D6012" w:rsidRPr="0082178B" w:rsidRDefault="000D6012" w:rsidP="000D6012">
      <w:pPr>
        <w:ind w:firstLine="567"/>
        <w:jc w:val="both"/>
        <w:textAlignment w:val="baseline"/>
        <w:rPr>
          <w:rStyle w:val="Emphasis"/>
          <w:i w:val="0"/>
          <w:sz w:val="28"/>
          <w:szCs w:val="28"/>
          <w:bdr w:val="none" w:sz="0" w:space="0" w:color="auto" w:frame="1"/>
          <w:lang w:val="nl-NL"/>
        </w:rPr>
      </w:pPr>
      <w:r w:rsidRPr="0082178B">
        <w:rPr>
          <w:rStyle w:val="Emphasis"/>
          <w:b/>
          <w:i w:val="0"/>
          <w:sz w:val="28"/>
          <w:szCs w:val="28"/>
          <w:bdr w:val="none" w:sz="0" w:space="0" w:color="auto" w:frame="1"/>
          <w:lang w:val="nl-NL"/>
        </w:rPr>
        <w:t>- Kết quả</w:t>
      </w:r>
      <w:r w:rsidRPr="0082178B">
        <w:rPr>
          <w:rStyle w:val="Emphasis"/>
          <w:i w:val="0"/>
          <w:sz w:val="28"/>
          <w:szCs w:val="28"/>
          <w:bdr w:val="none" w:sz="0" w:space="0" w:color="auto" w:frame="1"/>
          <w:lang w:val="nl-NL"/>
        </w:rPr>
        <w:t>: tuyên truyền được 0</w:t>
      </w:r>
      <w:r w:rsidRPr="0082178B">
        <w:rPr>
          <w:rStyle w:val="Emphasis"/>
          <w:i w:val="0"/>
          <w:sz w:val="28"/>
          <w:szCs w:val="28"/>
          <w:bdr w:val="none" w:sz="0" w:space="0" w:color="auto" w:frame="1"/>
        </w:rPr>
        <w:t>5</w:t>
      </w:r>
      <w:r w:rsidRPr="0082178B">
        <w:rPr>
          <w:rStyle w:val="Emphasis"/>
          <w:i w:val="0"/>
          <w:sz w:val="28"/>
          <w:szCs w:val="28"/>
          <w:bdr w:val="none" w:sz="0" w:space="0" w:color="auto" w:frame="1"/>
          <w:lang w:val="nl-NL"/>
        </w:rPr>
        <w:t xml:space="preserve"> cuộc, với </w:t>
      </w:r>
      <w:r w:rsidRPr="0082178B">
        <w:rPr>
          <w:rStyle w:val="Emphasis"/>
          <w:i w:val="0"/>
          <w:sz w:val="28"/>
          <w:szCs w:val="28"/>
          <w:bdr w:val="none" w:sz="0" w:space="0" w:color="auto" w:frame="1"/>
        </w:rPr>
        <w:t>1000</w:t>
      </w:r>
      <w:r w:rsidRPr="0082178B">
        <w:rPr>
          <w:rStyle w:val="Emphasis"/>
          <w:i w:val="0"/>
          <w:sz w:val="28"/>
          <w:szCs w:val="28"/>
          <w:bdr w:val="none" w:sz="0" w:space="0" w:color="auto" w:frame="1"/>
          <w:lang w:val="nl-NL"/>
        </w:rPr>
        <w:t xml:space="preserve"> người dự.  </w:t>
      </w:r>
    </w:p>
    <w:p w:rsidR="000D6012" w:rsidRPr="0082178B" w:rsidRDefault="000D6012" w:rsidP="000D6012">
      <w:pPr>
        <w:ind w:firstLine="567"/>
        <w:jc w:val="both"/>
        <w:textAlignment w:val="baseline"/>
        <w:rPr>
          <w:rStyle w:val="Emphasis"/>
          <w:i w:val="0"/>
          <w:sz w:val="28"/>
          <w:szCs w:val="28"/>
          <w:bdr w:val="none" w:sz="0" w:space="0" w:color="auto" w:frame="1"/>
          <w:lang w:val="nl-NL"/>
        </w:rPr>
      </w:pPr>
      <w:r w:rsidRPr="0082178B">
        <w:rPr>
          <w:rStyle w:val="Emphasis"/>
          <w:i w:val="0"/>
          <w:sz w:val="28"/>
          <w:szCs w:val="28"/>
          <w:bdr w:val="none" w:sz="0" w:space="0" w:color="auto" w:frame="1"/>
          <w:lang w:val="nl-NL"/>
        </w:rPr>
        <w:t>+ Hình thức tổ chức: thông qua tổ trưởng, cán bộ ở mỗi xưởng và qua bản thông báo của doanh nghiệp.</w:t>
      </w:r>
    </w:p>
    <w:p w:rsidR="000D6012" w:rsidRPr="0082178B" w:rsidRDefault="000D6012" w:rsidP="000D6012">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lang w:val="nl-NL"/>
        </w:rPr>
        <w:t xml:space="preserve">+ Nhận thức qua tuyên truyền </w:t>
      </w:r>
      <w:r w:rsidR="003A3700">
        <w:rPr>
          <w:rStyle w:val="Emphasis"/>
          <w:rFonts w:eastAsiaTheme="minorEastAsia" w:hint="eastAsia"/>
          <w:i w:val="0"/>
          <w:sz w:val="28"/>
          <w:szCs w:val="28"/>
          <w:bdr w:val="none" w:sz="0" w:space="0" w:color="auto" w:frame="1"/>
          <w:lang w:val="nl-NL" w:eastAsia="zh-CN"/>
        </w:rPr>
        <w:t xml:space="preserve">: </w:t>
      </w:r>
      <w:r w:rsidRPr="0082178B">
        <w:rPr>
          <w:rStyle w:val="Emphasis"/>
          <w:i w:val="0"/>
          <w:sz w:val="28"/>
          <w:szCs w:val="28"/>
          <w:bdr w:val="none" w:sz="0" w:space="0" w:color="auto" w:frame="1"/>
          <w:lang w:val="nl-NL"/>
        </w:rPr>
        <w:t>đa số cán bộ, công nhân nhận thức và thực hiện đúng quy định về nội dung được tham gia ý kiến, được quyết định, được kiểm tra giám sát.</w:t>
      </w:r>
    </w:p>
    <w:p w:rsidR="000D6012" w:rsidRPr="0082178B" w:rsidRDefault="000D6012" w:rsidP="000D6012">
      <w:pPr>
        <w:ind w:firstLine="567"/>
        <w:jc w:val="both"/>
        <w:textAlignment w:val="baseline"/>
        <w:rPr>
          <w:rStyle w:val="Emphasis"/>
          <w:b/>
          <w:i w:val="0"/>
          <w:sz w:val="28"/>
          <w:szCs w:val="28"/>
          <w:bdr w:val="none" w:sz="0" w:space="0" w:color="auto" w:frame="1"/>
        </w:rPr>
      </w:pPr>
      <w:r w:rsidRPr="0082178B">
        <w:rPr>
          <w:rStyle w:val="Emphasis"/>
          <w:b/>
          <w:i w:val="0"/>
          <w:sz w:val="28"/>
          <w:szCs w:val="28"/>
          <w:bdr w:val="none" w:sz="0" w:space="0" w:color="auto" w:frame="1"/>
        </w:rPr>
        <w:t>2. Kết quả đạt được</w:t>
      </w:r>
    </w:p>
    <w:p w:rsidR="008074BF" w:rsidRPr="0082178B" w:rsidRDefault="008074BF"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Doanh nghiệp thực hiện đầy đủ các nội dung công khai tại Điều 43 Nghị định số 145/2020/NĐ-CP ngày 14/12/2020 của Chính phủ như: </w:t>
      </w:r>
    </w:p>
    <w:p w:rsidR="008074BF" w:rsidRPr="0082178B" w:rsidRDefault="008074BF"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lastRenderedPageBreak/>
        <w:t>- Công khai kịp thời tình hình thực hiện nhiệm vụ, sản xuất, kinh doanh của doanh nghiệp.</w:t>
      </w:r>
    </w:p>
    <w:p w:rsidR="008074BF" w:rsidRPr="0082178B" w:rsidRDefault="008074BF"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Công khai Nội quy, quy chế và các văn bản quy định khác của doanh nghiệp liên quan đến nghĩa vụ, quyền và lợi ích hợp pháp của người lao động như:</w:t>
      </w:r>
    </w:p>
    <w:p w:rsidR="008074BF" w:rsidRPr="0082178B" w:rsidRDefault="008074BF"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Công tác bảo hộ lao động: cấp phát khẩu trang, găng tay, đồ bảo hộ lao động cho toàn thể người lao động tùy theo nhu cầu công việc ở mỗi tổ. “Đảm bảo an toàn lao động và vệ sinh lao động” các phương tiện kỹ thuật, bảo hộ lao động luôn được trang bị đầy đủ và đảm bảo an toàn. Suốt hơn 5 năm qua không có tai nạn lao động xảy ra, đời sống của người lao động được nâng lên ổn định, công ty sản xuất kinh doanh phát triển, công đoàn cơ sở đoàn kết phấn khởi yên tâm công tác.</w:t>
      </w:r>
      <w:r w:rsidR="003A3700">
        <w:rPr>
          <w:rStyle w:val="Emphasis"/>
          <w:rFonts w:eastAsiaTheme="minorEastAsia" w:hint="eastAsia"/>
          <w:i w:val="0"/>
          <w:sz w:val="28"/>
          <w:szCs w:val="28"/>
          <w:bdr w:val="none" w:sz="0" w:space="0" w:color="auto" w:frame="1"/>
          <w:lang w:eastAsia="zh-CN"/>
        </w:rPr>
        <w:t xml:space="preserve"> </w:t>
      </w:r>
      <w:r w:rsidRPr="0082178B">
        <w:rPr>
          <w:rStyle w:val="Emphasis"/>
          <w:i w:val="0"/>
          <w:sz w:val="28"/>
          <w:szCs w:val="28"/>
          <w:bdr w:val="none" w:sz="0" w:space="0" w:color="auto" w:frame="1"/>
        </w:rPr>
        <w:t xml:space="preserve">Ban giám đốc phân công cho bộ phận quản lý theo dõi </w:t>
      </w:r>
      <w:r w:rsidR="003A3700" w:rsidRPr="0082178B">
        <w:rPr>
          <w:rStyle w:val="Emphasis"/>
          <w:i w:val="0"/>
          <w:sz w:val="28"/>
          <w:szCs w:val="28"/>
          <w:bdr w:val="none" w:sz="0" w:space="0" w:color="auto" w:frame="1"/>
        </w:rPr>
        <w:t>kiểm định máy móc</w:t>
      </w:r>
      <w:r w:rsidR="003A3700">
        <w:rPr>
          <w:rStyle w:val="Emphasis"/>
          <w:rFonts w:eastAsiaTheme="minorEastAsia"/>
          <w:i w:val="0"/>
          <w:sz w:val="28"/>
          <w:szCs w:val="28"/>
          <w:bdr w:val="none" w:sz="0" w:space="0" w:color="auto" w:frame="1"/>
          <w:lang w:eastAsia="zh-CN"/>
        </w:rPr>
        <w:t xml:space="preserve">, </w:t>
      </w:r>
      <w:r w:rsidRPr="0082178B">
        <w:rPr>
          <w:rStyle w:val="Emphasis"/>
          <w:i w:val="0"/>
          <w:sz w:val="28"/>
          <w:szCs w:val="28"/>
          <w:bdr w:val="none" w:sz="0" w:space="0" w:color="auto" w:frame="1"/>
        </w:rPr>
        <w:t>thực hiện đúng thời gian cần kiểm định.</w:t>
      </w:r>
    </w:p>
    <w:p w:rsidR="008074BF" w:rsidRPr="0082178B" w:rsidRDefault="008074BF"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Công tác an toàn vệ sinh lao động: hàng năm đều tổ chức tập huấn an toàn vệ sinh cho cán bộ, khoảng 750 trường hợp được đào tạo. Định kỳ đều tổ chức khám sức khỏe mỗi năm 1 lần cho công nhân viên làm việc trong điều kiện bình thường, 02 lần trong năm cho công nhân lao động làm việc trong môi trường độc hại.</w:t>
      </w:r>
    </w:p>
    <w:p w:rsidR="008074BF" w:rsidRPr="0082178B" w:rsidRDefault="008074BF"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Định kỳ hàng tháng trả lương đúng thời hạn, công khai bảng tính lương cho mỗi người lao động.</w:t>
      </w:r>
    </w:p>
    <w:p w:rsidR="008074BF" w:rsidRPr="0082178B" w:rsidRDefault="00915EB2"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w:t>
      </w:r>
      <w:r w:rsidR="008074BF" w:rsidRPr="0082178B">
        <w:rPr>
          <w:rStyle w:val="Emphasis"/>
          <w:i w:val="0"/>
          <w:sz w:val="28"/>
          <w:szCs w:val="28"/>
          <w:bdr w:val="none" w:sz="0" w:space="0" w:color="auto" w:frame="1"/>
        </w:rPr>
        <w:t xml:space="preserve">Phối hợp với </w:t>
      </w:r>
      <w:bookmarkStart w:id="0" w:name="_GoBack"/>
      <w:bookmarkEnd w:id="0"/>
      <w:r w:rsidR="008074BF" w:rsidRPr="0082178B">
        <w:rPr>
          <w:rStyle w:val="Emphasis"/>
          <w:i w:val="0"/>
          <w:sz w:val="28"/>
          <w:szCs w:val="28"/>
          <w:bdr w:val="none" w:sz="0" w:space="0" w:color="auto" w:frame="1"/>
        </w:rPr>
        <w:t xml:space="preserve">tổ chức công đoàn tổ chức hội nghị lấy ý kiến đóng góp của công nhân lao động xây dựng nội quy lao động; Tổ chức thương lượng, ký kết và thực hiện thoả ước lao động tập thể tại doanh nghiệp, thang bản lương hàng năm được đăng ký với sở lao động TBXH tỉnh Tây Ninh hoặc Phòng lao động huyện Gò Dầu, sau đó công khai trên trong buổi đối thoại định kỳ hàng quý và trên bảng thông báo của công ty. </w:t>
      </w:r>
    </w:p>
    <w:p w:rsidR="00915EB2" w:rsidRPr="0082178B" w:rsidRDefault="00915EB2"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Xây dựng thỏa ước lao động tập thể có nhiều nội dung có lợi hơn cho người lao động so với luật như: tiền thưởng lương tháng 13, được mua bảo hiểm tai nạn, trợ cấp tiền con nhỏ</w:t>
      </w:r>
    </w:p>
    <w:p w:rsidR="008074BF" w:rsidRPr="0082178B" w:rsidRDefault="00915EB2"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w:t>
      </w:r>
      <w:r w:rsidR="008074BF" w:rsidRPr="0082178B">
        <w:rPr>
          <w:rStyle w:val="Emphasis"/>
          <w:i w:val="0"/>
          <w:sz w:val="28"/>
          <w:szCs w:val="28"/>
          <w:bdr w:val="none" w:sz="0" w:space="0" w:color="auto" w:frame="1"/>
        </w:rPr>
        <w:t xml:space="preserve">Công ty thực hiện Điều 47 của Nghị định số 145/2020/NĐ-CP ngày 14/12/2020 của Chính phủ phối hợp với tổ chức công đoàn công ty  tổ chức Hội nghị người lao động đúng quy định pháp luật </w:t>
      </w:r>
      <w:r w:rsidRPr="0082178B">
        <w:rPr>
          <w:rStyle w:val="Emphasis"/>
          <w:i w:val="0"/>
          <w:sz w:val="28"/>
          <w:szCs w:val="28"/>
          <w:bdr w:val="none" w:sz="0" w:space="0" w:color="auto" w:frame="1"/>
        </w:rPr>
        <w:t xml:space="preserve">vào quý 1 hàng </w:t>
      </w:r>
      <w:r w:rsidR="008074BF" w:rsidRPr="0082178B">
        <w:rPr>
          <w:rStyle w:val="Emphasis"/>
          <w:i w:val="0"/>
          <w:sz w:val="28"/>
          <w:szCs w:val="28"/>
          <w:bdr w:val="none" w:sz="0" w:space="0" w:color="auto" w:frame="1"/>
        </w:rPr>
        <w:t xml:space="preserve">năm , tổ chức công khai Nghị quyết Hội nghị người lao động. Tổ chức đối thoại tại nơi làm việc giữa người lao động và người sử dụng lao động. Đối thoại tại nơi làm việc được thực hiện định kỳ Điều 39 Nghị định số 145/2020/NĐ-CP ngày 14/12/2020 của Chính phủ trong </w:t>
      </w:r>
      <w:r w:rsidRPr="0082178B">
        <w:rPr>
          <w:rStyle w:val="Emphasis"/>
          <w:i w:val="0"/>
          <w:sz w:val="28"/>
          <w:szCs w:val="28"/>
          <w:bdr w:val="none" w:sz="0" w:space="0" w:color="auto" w:frame="1"/>
        </w:rPr>
        <w:t>quý 2, 3, 4 hàng năm.</w:t>
      </w:r>
    </w:p>
    <w:p w:rsidR="00915EB2" w:rsidRPr="0082178B" w:rsidRDefault="00915EB2"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w:t>
      </w:r>
      <w:r w:rsidR="008074BF" w:rsidRPr="0082178B">
        <w:rPr>
          <w:rStyle w:val="Emphasis"/>
          <w:i w:val="0"/>
          <w:sz w:val="28"/>
          <w:szCs w:val="28"/>
          <w:bdr w:val="none" w:sz="0" w:space="0" w:color="auto" w:frame="1"/>
        </w:rPr>
        <w:t>Về chế độ Bảo hiểm xã hội, bảo hiểm y tế, bảo hiểm thất nghiệp công ty đã tham gia và đóng tiền đầy đủ, đúng thời gian quy định</w:t>
      </w:r>
      <w:r w:rsidRPr="0082178B">
        <w:rPr>
          <w:rStyle w:val="Emphasis"/>
          <w:i w:val="0"/>
          <w:sz w:val="28"/>
          <w:szCs w:val="28"/>
          <w:bdr w:val="none" w:sz="0" w:space="0" w:color="auto" w:frame="1"/>
        </w:rPr>
        <w:t xml:space="preserve"> , không nợ bảo hiểm.</w:t>
      </w:r>
    </w:p>
    <w:p w:rsidR="008074BF" w:rsidRPr="0082178B" w:rsidRDefault="008074BF"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w:t>
      </w:r>
      <w:r w:rsidR="00915EB2" w:rsidRPr="0082178B">
        <w:rPr>
          <w:rStyle w:val="Emphasis"/>
          <w:i w:val="0"/>
          <w:sz w:val="28"/>
          <w:szCs w:val="28"/>
          <w:bdr w:val="none" w:sz="0" w:space="0" w:color="auto" w:frame="1"/>
        </w:rPr>
        <w:t xml:space="preserve">- </w:t>
      </w:r>
      <w:r w:rsidRPr="0082178B">
        <w:rPr>
          <w:rStyle w:val="Emphasis"/>
          <w:i w:val="0"/>
          <w:sz w:val="28"/>
          <w:szCs w:val="28"/>
          <w:bdr w:val="none" w:sz="0" w:space="0" w:color="auto" w:frame="1"/>
        </w:rPr>
        <w:t xml:space="preserve">Luôn duy trì và tạo điều kiện cho tổ chức công đoàn hoạt động, thực hiện đúng quy định về trích nộp kinh phí công đoàn </w:t>
      </w:r>
      <w:r w:rsidR="00915EB2" w:rsidRPr="0082178B">
        <w:rPr>
          <w:rStyle w:val="Emphasis"/>
          <w:i w:val="0"/>
          <w:sz w:val="28"/>
          <w:szCs w:val="28"/>
          <w:bdr w:val="none" w:sz="0" w:space="0" w:color="auto" w:frame="1"/>
        </w:rPr>
        <w:t xml:space="preserve">hàng tháng </w:t>
      </w:r>
      <w:r w:rsidRPr="0082178B">
        <w:rPr>
          <w:rStyle w:val="Emphasis"/>
          <w:i w:val="0"/>
          <w:sz w:val="28"/>
          <w:szCs w:val="28"/>
          <w:bdr w:val="none" w:sz="0" w:space="0" w:color="auto" w:frame="1"/>
        </w:rPr>
        <w:t>đúng quy định</w:t>
      </w:r>
      <w:r w:rsidR="00915EB2" w:rsidRPr="0082178B">
        <w:rPr>
          <w:rStyle w:val="Emphasis"/>
          <w:i w:val="0"/>
          <w:sz w:val="28"/>
          <w:szCs w:val="28"/>
          <w:bdr w:val="none" w:sz="0" w:space="0" w:color="auto" w:frame="1"/>
        </w:rPr>
        <w:t>,</w:t>
      </w:r>
      <w:r w:rsidRPr="0082178B">
        <w:rPr>
          <w:rStyle w:val="Emphasis"/>
          <w:i w:val="0"/>
          <w:sz w:val="28"/>
          <w:szCs w:val="28"/>
          <w:bdr w:val="none" w:sz="0" w:space="0" w:color="auto" w:frame="1"/>
        </w:rPr>
        <w:t xml:space="preserve"> hàng </w:t>
      </w:r>
      <w:r w:rsidR="00915EB2" w:rsidRPr="0082178B">
        <w:rPr>
          <w:rStyle w:val="Emphasis"/>
          <w:i w:val="0"/>
          <w:sz w:val="28"/>
          <w:szCs w:val="28"/>
          <w:bdr w:val="none" w:sz="0" w:space="0" w:color="auto" w:frame="1"/>
        </w:rPr>
        <w:t>tháng</w:t>
      </w:r>
      <w:r w:rsidRPr="0082178B">
        <w:rPr>
          <w:rStyle w:val="Emphasis"/>
          <w:i w:val="0"/>
          <w:sz w:val="28"/>
          <w:szCs w:val="28"/>
          <w:bdr w:val="none" w:sz="0" w:space="0" w:color="auto" w:frame="1"/>
        </w:rPr>
        <w:t xml:space="preserve"> bình quân </w:t>
      </w:r>
      <w:r w:rsidR="009E7E69" w:rsidRPr="0082178B">
        <w:rPr>
          <w:rStyle w:val="Emphasis"/>
          <w:i w:val="0"/>
          <w:sz w:val="28"/>
          <w:szCs w:val="28"/>
          <w:bdr w:val="none" w:sz="0" w:space="0" w:color="auto" w:frame="1"/>
        </w:rPr>
        <w:t>khoảng</w:t>
      </w:r>
      <w:r w:rsidRPr="0082178B">
        <w:rPr>
          <w:rStyle w:val="Emphasis"/>
          <w:i w:val="0"/>
          <w:sz w:val="28"/>
          <w:szCs w:val="28"/>
          <w:bdr w:val="none" w:sz="0" w:space="0" w:color="auto" w:frame="1"/>
        </w:rPr>
        <w:t xml:space="preserve">: </w:t>
      </w:r>
      <w:r w:rsidR="009E7E69" w:rsidRPr="0082178B">
        <w:rPr>
          <w:rStyle w:val="Emphasis"/>
          <w:i w:val="0"/>
          <w:sz w:val="28"/>
          <w:szCs w:val="28"/>
          <w:bdr w:val="none" w:sz="0" w:space="0" w:color="auto" w:frame="1"/>
        </w:rPr>
        <w:t>130.000.000</w:t>
      </w:r>
      <w:r w:rsidRPr="0082178B">
        <w:rPr>
          <w:rStyle w:val="Emphasis"/>
          <w:i w:val="0"/>
          <w:sz w:val="28"/>
          <w:szCs w:val="28"/>
          <w:bdr w:val="none" w:sz="0" w:space="0" w:color="auto" w:frame="1"/>
        </w:rPr>
        <w:t xml:space="preserve"> VNĐ.</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w:t>
      </w:r>
      <w:r w:rsidR="008074BF" w:rsidRPr="0082178B">
        <w:rPr>
          <w:rStyle w:val="Emphasis"/>
          <w:i w:val="0"/>
          <w:sz w:val="28"/>
          <w:szCs w:val="28"/>
          <w:bdr w:val="none" w:sz="0" w:space="0" w:color="auto" w:frame="1"/>
        </w:rPr>
        <w:t>Tình hình thực hiện thi đua, khen thưởng, kỷ luật, giải quyết khiếu nại, tố cáo liên quan đến quyền, nghĩa vụ và lợi ích của người lao động được Ban Giám đốc công ty quan tâm khen thưởng cho Công nhân</w:t>
      </w:r>
      <w:r w:rsidR="005D5527">
        <w:rPr>
          <w:rStyle w:val="Emphasis"/>
          <w:i w:val="0"/>
          <w:sz w:val="28"/>
          <w:szCs w:val="28"/>
          <w:bdr w:val="none" w:sz="0" w:space="0" w:color="auto" w:frame="1"/>
        </w:rPr>
        <w:t>,</w:t>
      </w:r>
      <w:r w:rsidR="008074BF" w:rsidRPr="0082178B">
        <w:rPr>
          <w:rStyle w:val="Emphasis"/>
          <w:i w:val="0"/>
          <w:sz w:val="28"/>
          <w:szCs w:val="28"/>
          <w:bdr w:val="none" w:sz="0" w:space="0" w:color="auto" w:frame="1"/>
        </w:rPr>
        <w:t xml:space="preserve"> nhân hoạt động Tháng Công nhân hàng năm công ty </w:t>
      </w:r>
      <w:r w:rsidRPr="0082178B">
        <w:rPr>
          <w:rStyle w:val="Emphasis"/>
          <w:i w:val="0"/>
          <w:sz w:val="28"/>
          <w:szCs w:val="28"/>
          <w:bdr w:val="none" w:sz="0" w:space="0" w:color="auto" w:frame="1"/>
        </w:rPr>
        <w:t>biểu dương cho 50 đoàn viên tiêu biể</w:t>
      </w:r>
      <w:r w:rsidR="0082178B">
        <w:rPr>
          <w:rStyle w:val="Emphasis"/>
          <w:i w:val="0"/>
          <w:sz w:val="28"/>
          <w:szCs w:val="28"/>
          <w:bdr w:val="none" w:sz="0" w:space="0" w:color="auto" w:frame="1"/>
        </w:rPr>
        <w:t>u với tổng số tiền: 25.000.000đ.</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Công tác chỉ đạo, điều hành, quản lý tài sản, tài chính công khai, chặt chẽ, tiết kiệm, góp phần đấu tranh ngăn chặn, phòng, chống tham nhũng, lãng phí:</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Công tác chăm lo cho công nhân nhân dịp lễ, tết nguyên đán, 8/3, trung thu, 1/5, sinh nhật cho đoàn viên hàng năm với tổng số tiền là: 3.918.745.278 vnđ.</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lastRenderedPageBreak/>
        <w:t xml:space="preserve">- Thăm hỏi đoàn viên ốm đau, thai sản, hiếu hỉ với tổng số tiền là: 161.810.000 vnd cho 594 </w:t>
      </w:r>
      <w:r w:rsidR="00160918">
        <w:rPr>
          <w:rStyle w:val="Emphasis"/>
          <w:i w:val="0"/>
          <w:sz w:val="28"/>
          <w:szCs w:val="28"/>
          <w:bdr w:val="none" w:sz="0" w:space="0" w:color="auto" w:frame="1"/>
        </w:rPr>
        <w:t>đoàn viên</w:t>
      </w:r>
      <w:r w:rsidRPr="0082178B">
        <w:rPr>
          <w:rStyle w:val="Emphasis"/>
          <w:i w:val="0"/>
          <w:sz w:val="28"/>
          <w:szCs w:val="28"/>
          <w:bdr w:val="none" w:sz="0" w:space="0" w:color="auto" w:frame="1"/>
        </w:rPr>
        <w:t>.</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Phát quà hỗ trợ cho nữ công nhân khó khăn ở nhà trọ nhân ngày 20/10;1/5: 65 người, với số tiền 26.300.000 vnđ</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w:t>
      </w:r>
      <w:r w:rsidRPr="0082178B">
        <w:t xml:space="preserve"> </w:t>
      </w:r>
      <w:r w:rsidRPr="0082178B">
        <w:rPr>
          <w:rStyle w:val="Emphasis"/>
          <w:i w:val="0"/>
          <w:sz w:val="28"/>
          <w:szCs w:val="28"/>
          <w:bdr w:val="none" w:sz="0" w:space="0" w:color="auto" w:frame="1"/>
        </w:rPr>
        <w:t xml:space="preserve">Hỗ trợ cho đoàn viên bị F0, F1 gặp khó khăn: 14 đoàn viên, tổng tiền 4.600.000 vnđ. </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Phối hợp với công ty làm hồ sơ hỗ trợ cho người lao động  theo nghị quyết 68/NQ-CP ngày 01/07/2021 và nghị quyết 126/NQ-CP ngày 08/10/2021 của Chính Phủ, cho 1.251 người với tổng tiền 3.966.530.000 vnđ và hỗ trợ tiền thuê nhà cho người lao động  với tổng tiền 656.500.000 vnđ.</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Xét và đề nghị LĐLĐ huyện xây, tặng  6 căn nhà “Mái ấm Công đoàn” cho 6 đoàn viên.</w:t>
      </w:r>
    </w:p>
    <w:p w:rsidR="00F64997"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Công đoàn cơ sở công ty luôn chủ động đề xuất Ban giám đốc tạo điều kiện cho cán bộ công đoàn tập huấn các lớp nghiệp vụ công đoàn do Liên đoàn Lao động huyện tổ chức, tích cực vận động đoàn viên tham gia các hội thi tìm hiểu pháp luật, hội thi tuyên truyền viên giỏi, hội thi duyên dáng tài năng, kiến thức về chăm sóc sức khỏe sinh sản, tham gia giải bóng đá mini nhân tháng công nhân hàng năm, để người lao động có cơ hội tiếp cận được nhiều thông tin mới và các hoạt động văn hóa tinh thần bổ ích.</w:t>
      </w:r>
    </w:p>
    <w:p w:rsidR="008074BF"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w:t>
      </w:r>
      <w:r w:rsidR="008074BF" w:rsidRPr="0082178B">
        <w:rPr>
          <w:rStyle w:val="Emphasis"/>
          <w:i w:val="0"/>
          <w:sz w:val="28"/>
          <w:szCs w:val="28"/>
          <w:bdr w:val="none" w:sz="0" w:space="0" w:color="auto" w:frame="1"/>
        </w:rPr>
        <w:t>Bên cạnh còn thực hiện các hình thức dân chủ khác như: thông qua hệ thống thông tin nội bộ; hòm thư góm ý kiến; giải quyết kiến nghị, khiếu nại, tố cáo theo quy định của pháp luật; các hình thức khác do doanh nghiệp quy định trong Quy chế dân chủ ở cơ sở tại nơi làm việc của doanh nghiệp.</w:t>
      </w:r>
    </w:p>
    <w:p w:rsidR="005D5527"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w:t>
      </w:r>
      <w:r w:rsidR="008074BF" w:rsidRPr="0082178B">
        <w:rPr>
          <w:rStyle w:val="Emphasis"/>
          <w:i w:val="0"/>
          <w:sz w:val="28"/>
          <w:szCs w:val="28"/>
          <w:bdr w:val="none" w:sz="0" w:space="0" w:color="auto" w:frame="1"/>
        </w:rPr>
        <w:t>Thực hiện tốt chế độ báo cáo định kỳ 6 tháng, năm và báo cáo chuyên đề QCDC về Ban Chỉ đạo huyện và Liên đoàn Lao động huyện đúng thời hạn</w:t>
      </w:r>
      <w:r w:rsidR="005D5527">
        <w:rPr>
          <w:rStyle w:val="Emphasis"/>
          <w:i w:val="0"/>
          <w:sz w:val="28"/>
          <w:szCs w:val="28"/>
          <w:bdr w:val="none" w:sz="0" w:space="0" w:color="auto" w:frame="1"/>
        </w:rPr>
        <w:t>.</w:t>
      </w:r>
    </w:p>
    <w:p w:rsidR="008074BF" w:rsidRPr="0082178B" w:rsidRDefault="00F64997" w:rsidP="008074BF">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xml:space="preserve">- </w:t>
      </w:r>
      <w:r w:rsidR="008074BF" w:rsidRPr="0082178B">
        <w:rPr>
          <w:rStyle w:val="Emphasis"/>
          <w:i w:val="0"/>
          <w:sz w:val="28"/>
          <w:szCs w:val="28"/>
          <w:bdr w:val="none" w:sz="0" w:space="0" w:color="auto" w:frame="1"/>
        </w:rPr>
        <w:t xml:space="preserve">Trong </w:t>
      </w:r>
      <w:r w:rsidRPr="0082178B">
        <w:rPr>
          <w:rStyle w:val="Emphasis"/>
          <w:i w:val="0"/>
          <w:sz w:val="28"/>
          <w:szCs w:val="28"/>
          <w:bdr w:val="none" w:sz="0" w:space="0" w:color="auto" w:frame="1"/>
        </w:rPr>
        <w:t>nhiệm kỳ qua</w:t>
      </w:r>
      <w:r w:rsidR="008074BF" w:rsidRPr="0082178B">
        <w:rPr>
          <w:rStyle w:val="Emphasis"/>
          <w:i w:val="0"/>
          <w:sz w:val="28"/>
          <w:szCs w:val="28"/>
          <w:bdr w:val="none" w:sz="0" w:space="0" w:color="auto" w:frame="1"/>
        </w:rPr>
        <w:t xml:space="preserve"> công ty không để xảy ra tranh chấp lao động dẫn đến ngừng việc, đình công, lãng công hoặc để xảy ra điểm nóng, mất ổn định về an ninh, trật tự.</w:t>
      </w:r>
    </w:p>
    <w:p w:rsidR="000D77A9" w:rsidRPr="00160918" w:rsidRDefault="00F64997" w:rsidP="000D6012">
      <w:pPr>
        <w:ind w:firstLine="567"/>
        <w:jc w:val="both"/>
        <w:textAlignment w:val="baseline"/>
        <w:rPr>
          <w:rStyle w:val="Emphasis"/>
          <w:rFonts w:eastAsiaTheme="minorEastAsia"/>
          <w:b/>
          <w:i w:val="0"/>
          <w:sz w:val="28"/>
          <w:szCs w:val="28"/>
          <w:bdr w:val="none" w:sz="0" w:space="0" w:color="auto" w:frame="1"/>
          <w:lang w:eastAsia="zh-CN"/>
        </w:rPr>
      </w:pPr>
      <w:r w:rsidRPr="00160918">
        <w:rPr>
          <w:rStyle w:val="Emphasis"/>
          <w:rFonts w:eastAsiaTheme="minorEastAsia"/>
          <w:b/>
          <w:i w:val="0"/>
          <w:sz w:val="28"/>
          <w:szCs w:val="28"/>
          <w:bdr w:val="none" w:sz="0" w:space="0" w:color="auto" w:frame="1"/>
          <w:lang w:eastAsia="zh-CN"/>
        </w:rPr>
        <w:t xml:space="preserve">* </w:t>
      </w:r>
      <w:r w:rsidR="000D77A9" w:rsidRPr="00160918">
        <w:rPr>
          <w:rStyle w:val="Emphasis"/>
          <w:rFonts w:eastAsiaTheme="minorEastAsia"/>
          <w:b/>
          <w:i w:val="0"/>
          <w:sz w:val="28"/>
          <w:szCs w:val="28"/>
          <w:bdr w:val="none" w:sz="0" w:space="0" w:color="auto" w:frame="1"/>
          <w:lang w:eastAsia="zh-CN"/>
        </w:rPr>
        <w:t xml:space="preserve">Trong quá trình thực hiện quy chế dân chủ </w:t>
      </w:r>
      <w:r w:rsidR="00613FD5" w:rsidRPr="00160918">
        <w:rPr>
          <w:rStyle w:val="Emphasis"/>
          <w:rFonts w:eastAsiaTheme="minorEastAsia"/>
          <w:b/>
          <w:i w:val="0"/>
          <w:sz w:val="28"/>
          <w:szCs w:val="28"/>
          <w:bdr w:val="none" w:sz="0" w:space="0" w:color="auto" w:frame="1"/>
          <w:lang w:eastAsia="zh-CN"/>
        </w:rPr>
        <w:t>cơ sở tại doanh nghiệp,</w:t>
      </w:r>
      <w:r w:rsidR="000D77A9" w:rsidRPr="00160918">
        <w:rPr>
          <w:rStyle w:val="Emphasis"/>
          <w:rFonts w:eastAsiaTheme="minorEastAsia"/>
          <w:b/>
          <w:i w:val="0"/>
          <w:sz w:val="28"/>
          <w:szCs w:val="28"/>
          <w:bdr w:val="none" w:sz="0" w:space="0" w:color="auto" w:frame="1"/>
          <w:lang w:eastAsia="zh-CN"/>
        </w:rPr>
        <w:t xml:space="preserve"> bên cạnh những thuận lợi cũng gặp nhiều khó khăn:</w:t>
      </w:r>
    </w:p>
    <w:p w:rsidR="000D77A9" w:rsidRPr="0082178B" w:rsidRDefault="000D77A9" w:rsidP="000A6F76">
      <w:pPr>
        <w:ind w:firstLine="567"/>
        <w:jc w:val="both"/>
        <w:textAlignment w:val="baseline"/>
        <w:rPr>
          <w:rStyle w:val="Emphasis"/>
          <w:rFonts w:eastAsiaTheme="minorEastAsia"/>
          <w:b/>
          <w:i w:val="0"/>
          <w:sz w:val="28"/>
          <w:szCs w:val="28"/>
          <w:bdr w:val="none" w:sz="0" w:space="0" w:color="auto" w:frame="1"/>
          <w:lang w:eastAsia="zh-CN"/>
        </w:rPr>
      </w:pPr>
      <w:r w:rsidRPr="0082178B">
        <w:rPr>
          <w:rStyle w:val="Emphasis"/>
          <w:rFonts w:eastAsiaTheme="minorEastAsia"/>
          <w:b/>
          <w:i w:val="0"/>
          <w:sz w:val="28"/>
          <w:szCs w:val="28"/>
          <w:bdr w:val="none" w:sz="0" w:space="0" w:color="auto" w:frame="1"/>
          <w:lang w:eastAsia="zh-CN"/>
        </w:rPr>
        <w:t>1. Thuận lợi</w:t>
      </w:r>
    </w:p>
    <w:p w:rsidR="000D77A9" w:rsidRPr="0082178B" w:rsidRDefault="000D77A9" w:rsidP="000A6F76">
      <w:pPr>
        <w:ind w:firstLine="567"/>
        <w:jc w:val="both"/>
        <w:textAlignment w:val="baseline"/>
        <w:rPr>
          <w:sz w:val="28"/>
          <w:szCs w:val="28"/>
        </w:rPr>
      </w:pPr>
      <w:r w:rsidRPr="0082178B">
        <w:rPr>
          <w:rStyle w:val="Emphasis"/>
          <w:rFonts w:eastAsiaTheme="minorEastAsia"/>
          <w:i w:val="0"/>
          <w:sz w:val="28"/>
          <w:szCs w:val="28"/>
          <w:bdr w:val="none" w:sz="0" w:space="0" w:color="auto" w:frame="1"/>
          <w:lang w:eastAsia="zh-CN"/>
        </w:rPr>
        <w:t xml:space="preserve">- </w:t>
      </w:r>
      <w:r w:rsidRPr="0082178B">
        <w:rPr>
          <w:sz w:val="28"/>
          <w:szCs w:val="28"/>
        </w:rPr>
        <w:t xml:space="preserve">Ban Giám đốc công ty luôn </w:t>
      </w:r>
      <w:r w:rsidR="00B3348E" w:rsidRPr="0082178B">
        <w:rPr>
          <w:sz w:val="28"/>
          <w:szCs w:val="28"/>
        </w:rPr>
        <w:t>phối hợp tạo điều kiện tốt nhất để CĐCS hoạt động. Đ</w:t>
      </w:r>
      <w:r w:rsidRPr="0082178B">
        <w:rPr>
          <w:sz w:val="28"/>
          <w:szCs w:val="28"/>
        </w:rPr>
        <w:t xml:space="preserve">ộng viên khuyến khích những tập thể, cá nhân lao động giỏi, xuất sắc trong các phong trào thi đua; tổ chức cho công nhân lao động rèn luyện tay nghề, thi thợ giỏi cấp công ty. Hàng năm tập thể công đoàn cơ sở và nhiều công nhân, lao động được Liên đoàn Lao động tỉnh và huyện tặng Bằng khen, giấy khen. </w:t>
      </w:r>
    </w:p>
    <w:p w:rsidR="00B3348E" w:rsidRPr="0082178B" w:rsidRDefault="00B3348E" w:rsidP="000A6F76">
      <w:pPr>
        <w:ind w:firstLine="567"/>
        <w:jc w:val="both"/>
        <w:textAlignment w:val="baseline"/>
        <w:rPr>
          <w:sz w:val="28"/>
          <w:szCs w:val="28"/>
        </w:rPr>
      </w:pPr>
      <w:r w:rsidRPr="0082178B">
        <w:rPr>
          <w:rStyle w:val="Emphasis"/>
          <w:rFonts w:eastAsiaTheme="minorEastAsia"/>
          <w:i w:val="0"/>
          <w:sz w:val="28"/>
          <w:szCs w:val="28"/>
          <w:bdr w:val="none" w:sz="0" w:space="0" w:color="auto" w:frame="1"/>
          <w:lang w:eastAsia="zh-CN"/>
        </w:rPr>
        <w:t>- Được s</w:t>
      </w:r>
      <w:r w:rsidRPr="0082178B">
        <w:rPr>
          <w:sz w:val="28"/>
          <w:szCs w:val="28"/>
        </w:rPr>
        <w:t xml:space="preserve">ự lãnh đạo, chỉ đạo sâu sát của cấp ủy Đảng, chính quyền và công đoàn cấp trên là yếu tố quyết định tác động trực tiếp đến doanh nghiệp, để doanh nghiệp có sự quan tâm đặc biệt, tạo nhiều điều kiện thuận lợi để công nhân, lao động được tham gia sinh hoạt, học tập, vui chơi, văn nghệ,  thể dục thể thao… </w:t>
      </w:r>
    </w:p>
    <w:p w:rsidR="00B3348E" w:rsidRPr="0082178B" w:rsidRDefault="00B3348E" w:rsidP="000A6F76">
      <w:pPr>
        <w:ind w:firstLine="567"/>
        <w:jc w:val="both"/>
        <w:textAlignment w:val="baseline"/>
        <w:rPr>
          <w:sz w:val="28"/>
          <w:szCs w:val="28"/>
        </w:rPr>
      </w:pPr>
      <w:r w:rsidRPr="0082178B">
        <w:rPr>
          <w:b/>
          <w:sz w:val="28"/>
          <w:szCs w:val="28"/>
        </w:rPr>
        <w:t xml:space="preserve">- </w:t>
      </w:r>
      <w:r w:rsidRPr="0082178B">
        <w:rPr>
          <w:sz w:val="28"/>
          <w:szCs w:val="28"/>
        </w:rPr>
        <w:t>Cán bộ CĐCS Chủ động xây dựng kế hoạch tuyên truyền giáo dục cho công nhân, lao động có trọng tâm, trọng điểm, ngắn gọn, thiết thực, dễ hiểu, dễ nhớ; thường xuyên nghe công nhân nói và nói công nhân nghe</w:t>
      </w:r>
      <w:r w:rsidR="005F38DF" w:rsidRPr="0082178B">
        <w:rPr>
          <w:sz w:val="28"/>
          <w:szCs w:val="28"/>
        </w:rPr>
        <w:t>.</w:t>
      </w:r>
    </w:p>
    <w:p w:rsidR="00B3348E" w:rsidRPr="0082178B" w:rsidRDefault="00B3348E" w:rsidP="000A6F76">
      <w:pPr>
        <w:ind w:firstLine="567"/>
        <w:jc w:val="both"/>
        <w:textAlignment w:val="baseline"/>
        <w:rPr>
          <w:sz w:val="28"/>
          <w:szCs w:val="28"/>
        </w:rPr>
      </w:pPr>
      <w:r w:rsidRPr="0082178B">
        <w:rPr>
          <w:b/>
          <w:sz w:val="28"/>
          <w:szCs w:val="28"/>
        </w:rPr>
        <w:t>-</w:t>
      </w:r>
      <w:r w:rsidRPr="0082178B">
        <w:rPr>
          <w:sz w:val="28"/>
          <w:szCs w:val="28"/>
        </w:rPr>
        <w:t xml:space="preserve"> Quan tâm tổ chức các phong trào thi đua gắn với nhu cầu, lợi ích thiết thực của người lao động, lợi ích của doanh nghiệp,</w:t>
      </w:r>
      <w:r w:rsidR="00011A3B" w:rsidRPr="0082178B">
        <w:rPr>
          <w:sz w:val="28"/>
          <w:szCs w:val="28"/>
        </w:rPr>
        <w:t xml:space="preserve"> từ đó</w:t>
      </w:r>
      <w:r w:rsidRPr="0082178B">
        <w:rPr>
          <w:sz w:val="28"/>
          <w:szCs w:val="28"/>
        </w:rPr>
        <w:t xml:space="preserve"> tạo được </w:t>
      </w:r>
      <w:r w:rsidR="00011A3B" w:rsidRPr="0082178B">
        <w:rPr>
          <w:sz w:val="28"/>
          <w:szCs w:val="28"/>
        </w:rPr>
        <w:t>uy tín</w:t>
      </w:r>
      <w:r w:rsidR="00D913C3" w:rsidRPr="0082178B">
        <w:rPr>
          <w:sz w:val="28"/>
          <w:szCs w:val="28"/>
        </w:rPr>
        <w:t xml:space="preserve"> với </w:t>
      </w:r>
      <w:r w:rsidR="00011A3B" w:rsidRPr="0082178B">
        <w:rPr>
          <w:sz w:val="28"/>
          <w:szCs w:val="28"/>
        </w:rPr>
        <w:t>doanh nghiệp và niềm tin với người lao động.</w:t>
      </w:r>
    </w:p>
    <w:p w:rsidR="000D77A9" w:rsidRPr="0082178B" w:rsidRDefault="00011A3B" w:rsidP="000A6F76">
      <w:pPr>
        <w:ind w:firstLine="567"/>
        <w:jc w:val="both"/>
        <w:textAlignment w:val="baseline"/>
        <w:rPr>
          <w:rStyle w:val="Emphasis"/>
          <w:rFonts w:eastAsiaTheme="minorEastAsia"/>
          <w:b/>
          <w:i w:val="0"/>
          <w:sz w:val="28"/>
          <w:szCs w:val="28"/>
          <w:bdr w:val="none" w:sz="0" w:space="0" w:color="auto" w:frame="1"/>
          <w:lang w:eastAsia="zh-CN"/>
        </w:rPr>
      </w:pPr>
      <w:r w:rsidRPr="0082178B">
        <w:rPr>
          <w:rStyle w:val="Emphasis"/>
          <w:rFonts w:eastAsiaTheme="minorEastAsia"/>
          <w:b/>
          <w:i w:val="0"/>
          <w:sz w:val="28"/>
          <w:szCs w:val="28"/>
          <w:bdr w:val="none" w:sz="0" w:space="0" w:color="auto" w:frame="1"/>
          <w:lang w:eastAsia="zh-CN"/>
        </w:rPr>
        <w:t>2. Khó khăn</w:t>
      </w:r>
    </w:p>
    <w:p w:rsidR="00011A3B" w:rsidRPr="0082178B" w:rsidRDefault="00011A3B" w:rsidP="000A6F76">
      <w:pPr>
        <w:ind w:firstLine="567"/>
        <w:jc w:val="both"/>
        <w:textAlignment w:val="baseline"/>
        <w:rPr>
          <w:rStyle w:val="Emphasis"/>
          <w:i w:val="0"/>
          <w:sz w:val="28"/>
          <w:szCs w:val="28"/>
          <w:bdr w:val="none" w:sz="0" w:space="0" w:color="auto" w:frame="1"/>
        </w:rPr>
      </w:pPr>
      <w:r w:rsidRPr="0082178B">
        <w:rPr>
          <w:rStyle w:val="Emphasis"/>
          <w:rFonts w:eastAsiaTheme="minorEastAsia"/>
          <w:b/>
          <w:i w:val="0"/>
          <w:sz w:val="28"/>
          <w:szCs w:val="28"/>
          <w:bdr w:val="none" w:sz="0" w:space="0" w:color="auto" w:frame="1"/>
          <w:lang w:eastAsia="zh-CN"/>
        </w:rPr>
        <w:lastRenderedPageBreak/>
        <w:t xml:space="preserve">- </w:t>
      </w:r>
      <w:r w:rsidRPr="0082178B">
        <w:rPr>
          <w:sz w:val="28"/>
          <w:szCs w:val="28"/>
        </w:rPr>
        <w:t>Cán bộ làm công tác công đoàn cơ sở doanh nghiệp ít có thời gian nghiên cứu chuyên sâu về công tác công đoàn,</w:t>
      </w:r>
      <w:r w:rsidRPr="0082178B">
        <w:rPr>
          <w:rStyle w:val="Emphasis"/>
          <w:i w:val="0"/>
          <w:sz w:val="28"/>
          <w:szCs w:val="28"/>
          <w:bdr w:val="none" w:sz="0" w:space="0" w:color="auto" w:frame="1"/>
        </w:rPr>
        <w:t xml:space="preserve"> trình độ hiểu biết pháp luật lao động còn hạn chế; kỷ thuật tay nghề, kỷ luật lao động của người lao động chưa cao, hầu hết là lao động phổ thông.</w:t>
      </w:r>
    </w:p>
    <w:p w:rsidR="00011A3B" w:rsidRPr="0082178B" w:rsidRDefault="00011A3B" w:rsidP="000A6F76">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Doanh nghiệp 100% vốn đầu tư nước ngoài chỉ tập trung vào sản xuất kinh doanh cho nên thời gian để CĐCS hoạt động còn hạn chế.</w:t>
      </w:r>
      <w:r w:rsidR="00A84631" w:rsidRPr="0082178B">
        <w:rPr>
          <w:rStyle w:val="Emphasis"/>
          <w:i w:val="0"/>
          <w:sz w:val="28"/>
          <w:szCs w:val="28"/>
          <w:bdr w:val="none" w:sz="0" w:space="0" w:color="auto" w:frame="1"/>
        </w:rPr>
        <w:t xml:space="preserve"> Doanh nghiệp chỉ thực hiện đúng theo quy định pháp luật,  những điều khoản có lợi hơn so với luật được đưa vào TULĐ cũng còn nhiều hạn chế, chưa được nhiều.</w:t>
      </w:r>
    </w:p>
    <w:p w:rsidR="00A84631" w:rsidRPr="0082178B" w:rsidRDefault="00A84631" w:rsidP="000A6F76">
      <w:pPr>
        <w:ind w:firstLine="567"/>
        <w:jc w:val="both"/>
        <w:textAlignment w:val="baseline"/>
        <w:rPr>
          <w:rStyle w:val="Emphasis"/>
          <w:i w:val="0"/>
          <w:sz w:val="28"/>
          <w:szCs w:val="28"/>
          <w:bdr w:val="none" w:sz="0" w:space="0" w:color="auto" w:frame="1"/>
        </w:rPr>
      </w:pPr>
      <w:r w:rsidRPr="0082178B">
        <w:rPr>
          <w:rStyle w:val="Emphasis"/>
          <w:i w:val="0"/>
          <w:sz w:val="28"/>
          <w:szCs w:val="28"/>
          <w:bdr w:val="none" w:sz="0" w:space="0" w:color="auto" w:frame="1"/>
        </w:rPr>
        <w:t>- Cán bộ CĐCS là cán bộ bán chuyên trách, hưởng lương của doanh nghiệp nên trong công tác bảo vệ quyền và lợi ích của người lao động còn rụt rè, chủ yếu tập trung vào công việc chuyên môn,</w:t>
      </w:r>
    </w:p>
    <w:p w:rsidR="0039330C" w:rsidRPr="0082178B" w:rsidRDefault="00483A40" w:rsidP="000A6F76">
      <w:pPr>
        <w:ind w:firstLine="567"/>
        <w:jc w:val="both"/>
        <w:textAlignment w:val="baseline"/>
        <w:rPr>
          <w:b/>
          <w:sz w:val="28"/>
          <w:szCs w:val="28"/>
          <w:lang w:val="nl-NL"/>
        </w:rPr>
      </w:pPr>
      <w:r w:rsidRPr="0082178B">
        <w:rPr>
          <w:b/>
          <w:sz w:val="28"/>
          <w:szCs w:val="28"/>
        </w:rPr>
        <w:t>Kính thưa đại hội!</w:t>
      </w:r>
    </w:p>
    <w:p w:rsidR="00483A40" w:rsidRPr="0082178B" w:rsidRDefault="00284BF0" w:rsidP="000A6F76">
      <w:pPr>
        <w:ind w:firstLine="567"/>
        <w:jc w:val="both"/>
        <w:textAlignment w:val="baseline"/>
        <w:rPr>
          <w:sz w:val="28"/>
          <w:szCs w:val="28"/>
          <w:lang w:val="nl-NL"/>
        </w:rPr>
      </w:pPr>
      <w:r w:rsidRPr="0082178B">
        <w:rPr>
          <w:sz w:val="28"/>
          <w:szCs w:val="28"/>
          <w:lang w:val="nl-NL"/>
        </w:rPr>
        <w:t xml:space="preserve">- </w:t>
      </w:r>
      <w:r w:rsidR="00483A40" w:rsidRPr="0082178B">
        <w:rPr>
          <w:sz w:val="28"/>
          <w:szCs w:val="28"/>
        </w:rPr>
        <w:t>Để có được thành tích như hôm nay đơn vị luôn quyết tâm</w:t>
      </w:r>
      <w:r w:rsidR="00911767" w:rsidRPr="0082178B">
        <w:rPr>
          <w:sz w:val="28"/>
          <w:szCs w:val="28"/>
        </w:rPr>
        <w:t xml:space="preserve"> hoàn thành tốt nhiệm vụ</w:t>
      </w:r>
      <w:r w:rsidR="00483A40" w:rsidRPr="0082178B">
        <w:rPr>
          <w:sz w:val="28"/>
          <w:szCs w:val="28"/>
        </w:rPr>
        <w:t xml:space="preserve">, </w:t>
      </w:r>
      <w:r w:rsidR="00911767" w:rsidRPr="0082178B">
        <w:rPr>
          <w:sz w:val="28"/>
          <w:szCs w:val="28"/>
        </w:rPr>
        <w:t>t</w:t>
      </w:r>
      <w:r w:rsidR="00916379" w:rsidRPr="0082178B">
        <w:rPr>
          <w:sz w:val="28"/>
          <w:szCs w:val="28"/>
          <w:lang w:val="nl-NL"/>
        </w:rPr>
        <w:t xml:space="preserve">rong nhiệm kỳ qua hoạt động công đoàn </w:t>
      </w:r>
      <w:r w:rsidR="005D5527">
        <w:rPr>
          <w:sz w:val="28"/>
          <w:szCs w:val="28"/>
        </w:rPr>
        <w:t xml:space="preserve">cơ sở </w:t>
      </w:r>
      <w:r w:rsidR="00916379" w:rsidRPr="0082178B">
        <w:rPr>
          <w:sz w:val="28"/>
          <w:szCs w:val="28"/>
          <w:lang w:val="nl-NL"/>
        </w:rPr>
        <w:t xml:space="preserve">đều được công đoàn cấp trên xếp loại hoàn thành xuất sắc nhiệm vụ, </w:t>
      </w:r>
      <w:r w:rsidR="00483A40" w:rsidRPr="0082178B">
        <w:rPr>
          <w:sz w:val="28"/>
          <w:szCs w:val="28"/>
        </w:rPr>
        <w:t xml:space="preserve">vì sự phát triển của doanh nghiệp; tổ chức công đoàn luôn xác định công tác </w:t>
      </w:r>
      <w:r w:rsidR="005A289F" w:rsidRPr="0082178B">
        <w:rPr>
          <w:sz w:val="28"/>
          <w:szCs w:val="28"/>
        </w:rPr>
        <w:t>chăm lo cho đoàn viên người lao động</w:t>
      </w:r>
      <w:r w:rsidR="00483A40" w:rsidRPr="0082178B">
        <w:rPr>
          <w:sz w:val="28"/>
          <w:szCs w:val="28"/>
        </w:rPr>
        <w:t>,</w:t>
      </w:r>
      <w:r w:rsidR="005A289F" w:rsidRPr="0082178B">
        <w:rPr>
          <w:sz w:val="28"/>
          <w:szCs w:val="28"/>
        </w:rPr>
        <w:t xml:space="preserve"> thực hiện</w:t>
      </w:r>
      <w:r w:rsidR="0039330C" w:rsidRPr="0082178B">
        <w:rPr>
          <w:sz w:val="28"/>
          <w:szCs w:val="28"/>
          <w:lang w:val="nl-NL"/>
        </w:rPr>
        <w:t xml:space="preserve"> tốt</w:t>
      </w:r>
      <w:r w:rsidR="005A289F" w:rsidRPr="0082178B">
        <w:rPr>
          <w:sz w:val="28"/>
          <w:szCs w:val="28"/>
        </w:rPr>
        <w:t xml:space="preserve"> quy chế dân chủ</w:t>
      </w:r>
      <w:r w:rsidR="00911767" w:rsidRPr="0082178B">
        <w:rPr>
          <w:sz w:val="28"/>
          <w:szCs w:val="28"/>
        </w:rPr>
        <w:t xml:space="preserve"> cơ sở</w:t>
      </w:r>
      <w:r w:rsidR="005A289F" w:rsidRPr="0082178B">
        <w:rPr>
          <w:sz w:val="28"/>
          <w:szCs w:val="28"/>
        </w:rPr>
        <w:t xml:space="preserve"> là công tác hàng đầu, nhằm để phát huy</w:t>
      </w:r>
      <w:r w:rsidR="00483A40" w:rsidRPr="0082178B">
        <w:rPr>
          <w:sz w:val="28"/>
          <w:szCs w:val="28"/>
        </w:rPr>
        <w:t xml:space="preserve"> ý thức chấp hành pháp luật của người lao động. </w:t>
      </w:r>
    </w:p>
    <w:p w:rsidR="00284BF0" w:rsidRPr="0082178B" w:rsidRDefault="00284BF0" w:rsidP="000A6F76">
      <w:pPr>
        <w:ind w:firstLine="567"/>
        <w:jc w:val="both"/>
        <w:textAlignment w:val="baseline"/>
        <w:rPr>
          <w:sz w:val="28"/>
          <w:szCs w:val="28"/>
          <w:lang w:val="nl-NL"/>
        </w:rPr>
      </w:pPr>
      <w:r w:rsidRPr="0082178B">
        <w:rPr>
          <w:sz w:val="28"/>
          <w:szCs w:val="28"/>
          <w:lang w:val="nl-NL"/>
        </w:rPr>
        <w:t xml:space="preserve">- Ban chấp hành CĐCS đoàn kết, phân công </w:t>
      </w:r>
      <w:r w:rsidR="008817A4" w:rsidRPr="0082178B">
        <w:rPr>
          <w:sz w:val="28"/>
          <w:szCs w:val="28"/>
          <w:lang w:val="nl-NL"/>
        </w:rPr>
        <w:t xml:space="preserve">nhiệm vụ </w:t>
      </w:r>
      <w:r w:rsidRPr="0082178B">
        <w:rPr>
          <w:sz w:val="28"/>
          <w:szCs w:val="28"/>
          <w:lang w:val="nl-NL"/>
        </w:rPr>
        <w:t xml:space="preserve">cho từng </w:t>
      </w:r>
      <w:r w:rsidR="008817A4" w:rsidRPr="0082178B">
        <w:rPr>
          <w:sz w:val="28"/>
          <w:szCs w:val="28"/>
          <w:lang w:val="nl-NL"/>
        </w:rPr>
        <w:t>ủy viên Ban Chấp hành</w:t>
      </w:r>
      <w:r w:rsidRPr="0082178B">
        <w:rPr>
          <w:sz w:val="28"/>
          <w:szCs w:val="28"/>
          <w:lang w:val="nl-NL"/>
        </w:rPr>
        <w:t>, kịp thời nắm bắt những tâm tư nguyện vọng của người lao động .</w:t>
      </w:r>
    </w:p>
    <w:p w:rsidR="00284BF0" w:rsidRPr="0082178B" w:rsidRDefault="00284BF0" w:rsidP="000A6F76">
      <w:pPr>
        <w:ind w:firstLine="567"/>
        <w:jc w:val="both"/>
        <w:textAlignment w:val="baseline"/>
        <w:rPr>
          <w:sz w:val="28"/>
          <w:szCs w:val="28"/>
          <w:lang w:val="nl-NL"/>
        </w:rPr>
      </w:pPr>
      <w:r w:rsidRPr="0082178B">
        <w:rPr>
          <w:sz w:val="28"/>
          <w:szCs w:val="28"/>
          <w:lang w:val="nl-NL"/>
        </w:rPr>
        <w:t xml:space="preserve">- </w:t>
      </w:r>
      <w:r w:rsidR="002E1B63" w:rsidRPr="0082178B">
        <w:rPr>
          <w:sz w:val="28"/>
          <w:szCs w:val="28"/>
          <w:lang w:val="nl-NL"/>
        </w:rPr>
        <w:t xml:space="preserve">Nắm bắt được tình hình hoạt động sản xuất kinh doanh của doanh nghiệp, </w:t>
      </w:r>
      <w:r w:rsidR="008D0DCA" w:rsidRPr="0082178B">
        <w:rPr>
          <w:sz w:val="28"/>
          <w:szCs w:val="28"/>
          <w:lang w:val="nl-NL"/>
        </w:rPr>
        <w:t>để kiến nghị, đề xuất những vấn đề có lợi cho NLĐ và doanh nghiệp đúng thời điểm.</w:t>
      </w:r>
    </w:p>
    <w:p w:rsidR="00483A40" w:rsidRPr="0082178B" w:rsidRDefault="00483A40" w:rsidP="000A6F76">
      <w:pPr>
        <w:ind w:firstLine="567"/>
        <w:jc w:val="both"/>
        <w:textAlignment w:val="baseline"/>
        <w:rPr>
          <w:rStyle w:val="Emphasis"/>
          <w:b/>
          <w:bCs/>
          <w:sz w:val="28"/>
          <w:szCs w:val="28"/>
          <w:bdr w:val="none" w:sz="0" w:space="0" w:color="auto" w:frame="1"/>
        </w:rPr>
      </w:pPr>
      <w:r w:rsidRPr="0082178B">
        <w:rPr>
          <w:rStyle w:val="Emphasis"/>
          <w:b/>
          <w:bCs/>
          <w:sz w:val="28"/>
          <w:szCs w:val="28"/>
          <w:bdr w:val="none" w:sz="0" w:space="0" w:color="auto" w:frame="1"/>
        </w:rPr>
        <w:t>Kính</w:t>
      </w:r>
      <w:r w:rsidRPr="0082178B">
        <w:rPr>
          <w:b/>
          <w:sz w:val="28"/>
          <w:szCs w:val="28"/>
        </w:rPr>
        <w:t> </w:t>
      </w:r>
      <w:r w:rsidRPr="0082178B">
        <w:rPr>
          <w:rStyle w:val="Emphasis"/>
          <w:b/>
          <w:bCs/>
          <w:sz w:val="28"/>
          <w:szCs w:val="28"/>
          <w:bdr w:val="none" w:sz="0" w:space="0" w:color="auto" w:frame="1"/>
        </w:rPr>
        <w:t>thưa các quý vị đại biểu; Thưa toàn thể đại hội.</w:t>
      </w:r>
    </w:p>
    <w:p w:rsidR="00FF12F1" w:rsidRPr="0082178B" w:rsidRDefault="00483A40" w:rsidP="000A6F76">
      <w:pPr>
        <w:ind w:firstLine="567"/>
        <w:jc w:val="both"/>
        <w:textAlignment w:val="baseline"/>
        <w:rPr>
          <w:sz w:val="28"/>
          <w:szCs w:val="28"/>
        </w:rPr>
      </w:pPr>
      <w:r w:rsidRPr="0082178B">
        <w:rPr>
          <w:sz w:val="28"/>
          <w:szCs w:val="28"/>
        </w:rPr>
        <w:t xml:space="preserve">Tôi vừa trình bày xong nội dung tham luận của Công đoàn </w:t>
      </w:r>
      <w:r w:rsidR="00CE3CB8" w:rsidRPr="0082178B">
        <w:rPr>
          <w:sz w:val="28"/>
          <w:szCs w:val="28"/>
        </w:rPr>
        <w:t xml:space="preserve">cơ sở </w:t>
      </w:r>
      <w:r w:rsidR="00911767" w:rsidRPr="0082178B">
        <w:rPr>
          <w:sz w:val="28"/>
          <w:szCs w:val="28"/>
        </w:rPr>
        <w:t>công ty CP</w:t>
      </w:r>
      <w:r w:rsidR="00CE3CB8" w:rsidRPr="0082178B">
        <w:rPr>
          <w:sz w:val="28"/>
          <w:szCs w:val="28"/>
        </w:rPr>
        <w:t>CN Federal B</w:t>
      </w:r>
      <w:r w:rsidRPr="0082178B">
        <w:rPr>
          <w:sz w:val="28"/>
          <w:szCs w:val="28"/>
        </w:rPr>
        <w:t>ay</w:t>
      </w:r>
      <w:r w:rsidR="00516A02" w:rsidRPr="0082178B">
        <w:rPr>
          <w:sz w:val="28"/>
          <w:szCs w:val="28"/>
        </w:rPr>
        <w:t xml:space="preserve"> </w:t>
      </w:r>
      <w:r w:rsidRPr="0082178B">
        <w:rPr>
          <w:sz w:val="28"/>
          <w:szCs w:val="28"/>
        </w:rPr>
        <w:t>gửi đến đại hội. Cuối cùng kính chúc quý đại biểu mạnh khỏe, hạnh phúc, chúc đại hội thành công tốt đẹp</w:t>
      </w:r>
      <w:r w:rsidR="00516A02" w:rsidRPr="0082178B">
        <w:rPr>
          <w:sz w:val="28"/>
          <w:szCs w:val="28"/>
        </w:rPr>
        <w:t>.</w:t>
      </w:r>
    </w:p>
    <w:p w:rsidR="00483A40" w:rsidRPr="0082178B" w:rsidRDefault="00483A40" w:rsidP="000A6F76">
      <w:pPr>
        <w:ind w:firstLine="720"/>
        <w:jc w:val="both"/>
        <w:textAlignment w:val="baseline"/>
        <w:rPr>
          <w:sz w:val="28"/>
          <w:szCs w:val="28"/>
        </w:rPr>
      </w:pPr>
      <w:r w:rsidRPr="0082178B">
        <w:rPr>
          <w:rStyle w:val="Emphasis"/>
          <w:bCs/>
          <w:sz w:val="28"/>
          <w:szCs w:val="28"/>
          <w:bdr w:val="none" w:sz="0" w:space="0" w:color="auto" w:frame="1"/>
        </w:rPr>
        <w:t>Xin trân trọng cảm ơn quý đại biểu đã lắng nghe!</w:t>
      </w:r>
    </w:p>
    <w:p w:rsidR="001141AD" w:rsidRPr="0082178B" w:rsidRDefault="001141AD" w:rsidP="000A6F76">
      <w:pPr>
        <w:jc w:val="both"/>
        <w:rPr>
          <w:rFonts w:eastAsiaTheme="minorEastAsia"/>
          <w:sz w:val="28"/>
          <w:szCs w:val="28"/>
          <w:lang w:eastAsia="zh-CN"/>
        </w:rPr>
      </w:pPr>
    </w:p>
    <w:p w:rsidR="00D60664" w:rsidRPr="0082178B" w:rsidRDefault="00D60664" w:rsidP="00532D46">
      <w:pPr>
        <w:jc w:val="both"/>
        <w:rPr>
          <w:rFonts w:eastAsiaTheme="minorEastAsia"/>
          <w:b/>
          <w:lang w:eastAsia="zh-CN"/>
        </w:rPr>
      </w:pPr>
      <w:r w:rsidRPr="0082178B">
        <w:rPr>
          <w:rFonts w:eastAsiaTheme="minorEastAsia"/>
          <w:lang w:eastAsia="zh-CN"/>
        </w:rPr>
        <w:t xml:space="preserve">                                                                                 </w:t>
      </w:r>
      <w:r w:rsidR="004359AF" w:rsidRPr="0082178B">
        <w:rPr>
          <w:rFonts w:eastAsiaTheme="minorEastAsia"/>
          <w:b/>
          <w:lang w:eastAsia="zh-CN"/>
        </w:rPr>
        <w:t xml:space="preserve"> </w:t>
      </w:r>
      <w:r w:rsidR="004359AF" w:rsidRPr="0082178B">
        <w:rPr>
          <w:rFonts w:eastAsiaTheme="minorEastAsia"/>
          <w:b/>
          <w:lang w:eastAsia="zh-CN"/>
        </w:rPr>
        <w:tab/>
      </w:r>
      <w:r w:rsidR="004359AF" w:rsidRPr="0082178B">
        <w:rPr>
          <w:rFonts w:eastAsiaTheme="minorEastAsia"/>
          <w:b/>
          <w:lang w:eastAsia="zh-CN"/>
        </w:rPr>
        <w:tab/>
      </w:r>
    </w:p>
    <w:p w:rsidR="004C3575" w:rsidRPr="0082178B" w:rsidRDefault="004C3575" w:rsidP="000A6F76">
      <w:pPr>
        <w:jc w:val="both"/>
        <w:rPr>
          <w:rFonts w:eastAsiaTheme="minorEastAsia"/>
          <w:lang w:eastAsia="zh-CN"/>
        </w:rPr>
      </w:pPr>
    </w:p>
    <w:sectPr w:rsidR="004C3575" w:rsidRPr="0082178B" w:rsidSect="00CC0D45">
      <w:footerReference w:type="even" r:id="rId7"/>
      <w:footerReference w:type="default" r:id="rId8"/>
      <w:pgSz w:w="11906" w:h="16838"/>
      <w:pgMar w:top="567" w:right="707" w:bottom="346"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C2" w:rsidRDefault="005706C2" w:rsidP="00817FA2">
      <w:r>
        <w:separator/>
      </w:r>
    </w:p>
  </w:endnote>
  <w:endnote w:type="continuationSeparator" w:id="0">
    <w:p w:rsidR="005706C2" w:rsidRDefault="005706C2" w:rsidP="0081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E2" w:rsidRDefault="001164F6" w:rsidP="0053165E">
    <w:pPr>
      <w:pStyle w:val="Footer"/>
      <w:framePr w:wrap="around" w:vAnchor="text" w:hAnchor="margin" w:xAlign="center" w:y="1"/>
      <w:rPr>
        <w:rStyle w:val="PageNumber"/>
      </w:rPr>
    </w:pPr>
    <w:r>
      <w:rPr>
        <w:rStyle w:val="PageNumber"/>
      </w:rPr>
      <w:fldChar w:fldCharType="begin"/>
    </w:r>
    <w:r w:rsidR="00483A40">
      <w:rPr>
        <w:rStyle w:val="PageNumber"/>
      </w:rPr>
      <w:instrText xml:space="preserve">PAGE  </w:instrText>
    </w:r>
    <w:r>
      <w:rPr>
        <w:rStyle w:val="PageNumber"/>
      </w:rPr>
      <w:fldChar w:fldCharType="end"/>
    </w:r>
  </w:p>
  <w:p w:rsidR="009B1CE2" w:rsidRDefault="005706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1090"/>
      <w:docPartObj>
        <w:docPartGallery w:val="Page Numbers (Bottom of Page)"/>
        <w:docPartUnique/>
      </w:docPartObj>
    </w:sdtPr>
    <w:sdtEndPr/>
    <w:sdtContent>
      <w:p w:rsidR="00896A75" w:rsidRDefault="001164F6">
        <w:pPr>
          <w:pStyle w:val="Footer"/>
          <w:jc w:val="center"/>
        </w:pPr>
        <w:r>
          <w:fldChar w:fldCharType="begin"/>
        </w:r>
        <w:r w:rsidR="00483A40">
          <w:instrText xml:space="preserve"> PAGE   \* MERGEFORMAT </w:instrText>
        </w:r>
        <w:r>
          <w:fldChar w:fldCharType="separate"/>
        </w:r>
        <w:r w:rsidR="00C2523C">
          <w:rPr>
            <w:noProof/>
          </w:rPr>
          <w:t>1</w:t>
        </w:r>
        <w:r>
          <w:rPr>
            <w:noProof/>
          </w:rPr>
          <w:fldChar w:fldCharType="end"/>
        </w:r>
      </w:p>
    </w:sdtContent>
  </w:sdt>
  <w:p w:rsidR="00896A75" w:rsidRDefault="005706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C2" w:rsidRDefault="005706C2" w:rsidP="00817FA2">
      <w:r>
        <w:separator/>
      </w:r>
    </w:p>
  </w:footnote>
  <w:footnote w:type="continuationSeparator" w:id="0">
    <w:p w:rsidR="005706C2" w:rsidRDefault="005706C2" w:rsidP="0081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40"/>
    <w:rsid w:val="00004899"/>
    <w:rsid w:val="00007CF2"/>
    <w:rsid w:val="00011A3B"/>
    <w:rsid w:val="00046409"/>
    <w:rsid w:val="00091CC9"/>
    <w:rsid w:val="000A6F76"/>
    <w:rsid w:val="000D6012"/>
    <w:rsid w:val="000D77A9"/>
    <w:rsid w:val="001141AD"/>
    <w:rsid w:val="001164F6"/>
    <w:rsid w:val="00141344"/>
    <w:rsid w:val="00160918"/>
    <w:rsid w:val="001E73FF"/>
    <w:rsid w:val="001F18EC"/>
    <w:rsid w:val="002558E6"/>
    <w:rsid w:val="00284BF0"/>
    <w:rsid w:val="002C7E73"/>
    <w:rsid w:val="002E1B63"/>
    <w:rsid w:val="002F5DBA"/>
    <w:rsid w:val="00327ACD"/>
    <w:rsid w:val="003447F3"/>
    <w:rsid w:val="0039330C"/>
    <w:rsid w:val="003A3700"/>
    <w:rsid w:val="003B2319"/>
    <w:rsid w:val="00431B6B"/>
    <w:rsid w:val="00435662"/>
    <w:rsid w:val="004359AF"/>
    <w:rsid w:val="00461BEE"/>
    <w:rsid w:val="00462BEC"/>
    <w:rsid w:val="00483A40"/>
    <w:rsid w:val="004C3575"/>
    <w:rsid w:val="00516A02"/>
    <w:rsid w:val="00532D46"/>
    <w:rsid w:val="00534EDE"/>
    <w:rsid w:val="005706C2"/>
    <w:rsid w:val="005A289F"/>
    <w:rsid w:val="005D52C6"/>
    <w:rsid w:val="005D5527"/>
    <w:rsid w:val="005D6DBE"/>
    <w:rsid w:val="005E10F9"/>
    <w:rsid w:val="005E3239"/>
    <w:rsid w:val="005F38DF"/>
    <w:rsid w:val="00613FD5"/>
    <w:rsid w:val="00615AE3"/>
    <w:rsid w:val="00657A59"/>
    <w:rsid w:val="006E448C"/>
    <w:rsid w:val="007406CB"/>
    <w:rsid w:val="00783BCF"/>
    <w:rsid w:val="00783DD6"/>
    <w:rsid w:val="00787B3A"/>
    <w:rsid w:val="007B4DEE"/>
    <w:rsid w:val="007C43A3"/>
    <w:rsid w:val="007F4E86"/>
    <w:rsid w:val="008012BE"/>
    <w:rsid w:val="008074BF"/>
    <w:rsid w:val="00815B3B"/>
    <w:rsid w:val="00817FA2"/>
    <w:rsid w:val="0082178B"/>
    <w:rsid w:val="00877909"/>
    <w:rsid w:val="008817A4"/>
    <w:rsid w:val="008D0DCA"/>
    <w:rsid w:val="008F4B97"/>
    <w:rsid w:val="00911767"/>
    <w:rsid w:val="00915EB2"/>
    <w:rsid w:val="00916379"/>
    <w:rsid w:val="00945965"/>
    <w:rsid w:val="00992016"/>
    <w:rsid w:val="009D491B"/>
    <w:rsid w:val="009E7E69"/>
    <w:rsid w:val="00A344CA"/>
    <w:rsid w:val="00A84631"/>
    <w:rsid w:val="00A95F9C"/>
    <w:rsid w:val="00B038D9"/>
    <w:rsid w:val="00B0765B"/>
    <w:rsid w:val="00B16420"/>
    <w:rsid w:val="00B23129"/>
    <w:rsid w:val="00B23DBE"/>
    <w:rsid w:val="00B3348E"/>
    <w:rsid w:val="00B731F7"/>
    <w:rsid w:val="00B81890"/>
    <w:rsid w:val="00BB2BDC"/>
    <w:rsid w:val="00BD6BB7"/>
    <w:rsid w:val="00C2523C"/>
    <w:rsid w:val="00C734D5"/>
    <w:rsid w:val="00CB4DA0"/>
    <w:rsid w:val="00CB5DE1"/>
    <w:rsid w:val="00CC0D45"/>
    <w:rsid w:val="00CD0448"/>
    <w:rsid w:val="00CD0A6F"/>
    <w:rsid w:val="00CE3CB8"/>
    <w:rsid w:val="00CF15CF"/>
    <w:rsid w:val="00CF3922"/>
    <w:rsid w:val="00D310F2"/>
    <w:rsid w:val="00D4199F"/>
    <w:rsid w:val="00D45F06"/>
    <w:rsid w:val="00D60664"/>
    <w:rsid w:val="00D913C3"/>
    <w:rsid w:val="00DD33C7"/>
    <w:rsid w:val="00E43EF8"/>
    <w:rsid w:val="00E47AF0"/>
    <w:rsid w:val="00E55A4C"/>
    <w:rsid w:val="00EA2CD1"/>
    <w:rsid w:val="00EA56E0"/>
    <w:rsid w:val="00EB5656"/>
    <w:rsid w:val="00ED5CCD"/>
    <w:rsid w:val="00EE0C77"/>
    <w:rsid w:val="00EF3AC9"/>
    <w:rsid w:val="00EF4E1B"/>
    <w:rsid w:val="00F052B8"/>
    <w:rsid w:val="00F64997"/>
    <w:rsid w:val="00F811D8"/>
    <w:rsid w:val="00F948AD"/>
    <w:rsid w:val="00FE4473"/>
    <w:rsid w:val="00FF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100E"/>
  <w15:docId w15:val="{18734AF8-991D-4320-B80C-B27FC3DD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4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83A40"/>
    <w:rPr>
      <w:b/>
      <w:bCs/>
    </w:rPr>
  </w:style>
  <w:style w:type="character" w:styleId="Emphasis">
    <w:name w:val="Emphasis"/>
    <w:qFormat/>
    <w:rsid w:val="00483A40"/>
    <w:rPr>
      <w:i/>
      <w:iCs/>
    </w:rPr>
  </w:style>
  <w:style w:type="paragraph" w:styleId="Footer">
    <w:name w:val="footer"/>
    <w:basedOn w:val="Normal"/>
    <w:link w:val="FooterChar"/>
    <w:uiPriority w:val="99"/>
    <w:rsid w:val="00483A40"/>
    <w:pPr>
      <w:tabs>
        <w:tab w:val="center" w:pos="4153"/>
        <w:tab w:val="right" w:pos="8306"/>
      </w:tabs>
    </w:pPr>
  </w:style>
  <w:style w:type="character" w:customStyle="1" w:styleId="FooterChar">
    <w:name w:val="Footer Char"/>
    <w:basedOn w:val="DefaultParagraphFont"/>
    <w:link w:val="Footer"/>
    <w:uiPriority w:val="99"/>
    <w:rsid w:val="00483A40"/>
    <w:rPr>
      <w:rFonts w:ascii="Times New Roman" w:eastAsia="Times New Roman" w:hAnsi="Times New Roman" w:cs="Times New Roman"/>
      <w:sz w:val="24"/>
      <w:szCs w:val="24"/>
      <w:lang w:val="vi-VN" w:eastAsia="vi-VN"/>
    </w:rPr>
  </w:style>
  <w:style w:type="character" w:styleId="PageNumber">
    <w:name w:val="page number"/>
    <w:basedOn w:val="DefaultParagraphFont"/>
    <w:rsid w:val="00483A40"/>
  </w:style>
  <w:style w:type="paragraph" w:styleId="Header">
    <w:name w:val="header"/>
    <w:basedOn w:val="Normal"/>
    <w:link w:val="HeaderChar"/>
    <w:uiPriority w:val="99"/>
    <w:unhideWhenUsed/>
    <w:rsid w:val="00D606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60664"/>
    <w:rPr>
      <w:rFonts w:ascii="Times New Roman" w:eastAsia="Times New Roman" w:hAnsi="Times New Roman" w:cs="Times New Roman"/>
      <w:sz w:val="18"/>
      <w:szCs w:val="18"/>
      <w:lang w:val="vi-VN" w:eastAsia="vi-VN"/>
    </w:rPr>
  </w:style>
  <w:style w:type="paragraph" w:styleId="ListParagraph">
    <w:name w:val="List Paragraph"/>
    <w:basedOn w:val="Normal"/>
    <w:uiPriority w:val="34"/>
    <w:qFormat/>
    <w:rsid w:val="00E55A4C"/>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BalloonText">
    <w:name w:val="Balloon Text"/>
    <w:basedOn w:val="Normal"/>
    <w:link w:val="BalloonTextChar"/>
    <w:uiPriority w:val="99"/>
    <w:semiHidden/>
    <w:unhideWhenUsed/>
    <w:rsid w:val="00CC0D45"/>
    <w:rPr>
      <w:rFonts w:ascii="Tahoma" w:hAnsi="Tahoma" w:cs="Tahoma"/>
      <w:sz w:val="16"/>
      <w:szCs w:val="16"/>
    </w:rPr>
  </w:style>
  <w:style w:type="character" w:customStyle="1" w:styleId="BalloonTextChar">
    <w:name w:val="Balloon Text Char"/>
    <w:basedOn w:val="DefaultParagraphFont"/>
    <w:link w:val="BalloonText"/>
    <w:uiPriority w:val="99"/>
    <w:semiHidden/>
    <w:rsid w:val="00CC0D45"/>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505B-D4DC-4D3F-900E-1D9F9C9A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dc:creator>
  <cp:lastModifiedBy>HP</cp:lastModifiedBy>
  <cp:revision>3</cp:revision>
  <cp:lastPrinted>2023-06-02T08:07:00Z</cp:lastPrinted>
  <dcterms:created xsi:type="dcterms:W3CDTF">2023-09-04T08:20:00Z</dcterms:created>
  <dcterms:modified xsi:type="dcterms:W3CDTF">2023-09-04T08:52:00Z</dcterms:modified>
</cp:coreProperties>
</file>